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E8" w:rsidRDefault="00F47D68">
      <w:r w:rsidRPr="00F47D68">
        <w:t>Terms and conditions: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r w:rsidRPr="00F47D68">
        <w:t>Quotation shall be submitted on plain paper price inclusive of all taxes. Minimum 1 year defect liability period shall be provided. Shall enclose details of services done along with quotation.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r w:rsidRPr="00F47D68">
        <w:t>The quotation shall be accompanied with EMD@Rs.2.5% of the quoted rates by way of DD payable to KSFDC Ltd. at Trivandrum.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r w:rsidRPr="00F47D68">
        <w:t xml:space="preserve">The successful </w:t>
      </w:r>
      <w:proofErr w:type="spellStart"/>
      <w:r w:rsidRPr="00F47D68">
        <w:t>quotationer</w:t>
      </w:r>
      <w:proofErr w:type="spellEnd"/>
      <w:r w:rsidRPr="00F47D68">
        <w:t xml:space="preserve"> has to execute an agreement for Overhauling of one number 50 </w:t>
      </w:r>
      <w:proofErr w:type="spellStart"/>
      <w:r w:rsidRPr="00F47D68">
        <w:t>kva</w:t>
      </w:r>
      <w:proofErr w:type="spellEnd"/>
      <w:r w:rsidRPr="00F47D68">
        <w:t xml:space="preserve">  </w:t>
      </w:r>
      <w:proofErr w:type="spellStart"/>
      <w:r w:rsidRPr="00F47D68">
        <w:t>Kirloskar</w:t>
      </w:r>
      <w:proofErr w:type="spellEnd"/>
      <w:r w:rsidRPr="00F47D68">
        <w:t xml:space="preserve"> make generator in old </w:t>
      </w:r>
      <w:proofErr w:type="spellStart"/>
      <w:r w:rsidRPr="00F47D68">
        <w:t>out door</w:t>
      </w:r>
      <w:proofErr w:type="spellEnd"/>
      <w:r w:rsidRPr="00F47D68">
        <w:t xml:space="preserve"> bus unit with KSFDC on receipt of the work order from KSFDC before </w:t>
      </w:r>
      <w:proofErr w:type="spellStart"/>
      <w:r w:rsidRPr="00F47D68">
        <w:t>execting</w:t>
      </w:r>
      <w:proofErr w:type="spellEnd"/>
      <w:r w:rsidRPr="00F47D68">
        <w:t xml:space="preserve">   the work.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r w:rsidRPr="00F47D68">
        <w:t>Managing Director, KSFDC reserves' the right to reject any or all quotations without assigning any reason whatsoever.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r w:rsidRPr="00F47D68">
        <w:t>The decision of KSFDC in accepting the quotation will be final.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r w:rsidRPr="00F47D68">
        <w:t xml:space="preserve">Last date of receipt of quotations will be 3pm on 30.01.2017. The quotations will be opened on the same day at 4pm in the presence of available </w:t>
      </w:r>
      <w:proofErr w:type="spellStart"/>
      <w:r w:rsidRPr="00F47D68">
        <w:t>quotationers</w:t>
      </w:r>
      <w:proofErr w:type="spellEnd"/>
      <w:r w:rsidRPr="00F47D68">
        <w:t>.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r w:rsidRPr="00F47D68">
        <w:t>Quotations shall be submitted in sealed covers super scribing "QUOTATION No.</w:t>
      </w:r>
      <w:r w:rsidR="001261CB">
        <w:t>3152/</w:t>
      </w:r>
      <w:r w:rsidRPr="00F47D68">
        <w:t>T1/1</w:t>
      </w:r>
      <w:r w:rsidR="001261CB">
        <w:t>3</w:t>
      </w:r>
      <w:r w:rsidRPr="00F47D68">
        <w:t>/KSFDC</w:t>
      </w:r>
      <w:r w:rsidR="00601155">
        <w:t>-- Quotation for</w:t>
      </w:r>
      <w:r w:rsidRPr="00F47D68">
        <w:t xml:space="preserve"> Overhauling of one </w:t>
      </w:r>
      <w:proofErr w:type="gramStart"/>
      <w:r w:rsidRPr="00F47D68">
        <w:t xml:space="preserve">number  </w:t>
      </w:r>
      <w:proofErr w:type="spellStart"/>
      <w:r w:rsidRPr="00F47D68">
        <w:t>Kirloskar</w:t>
      </w:r>
      <w:proofErr w:type="spellEnd"/>
      <w:proofErr w:type="gramEnd"/>
      <w:r w:rsidRPr="00F47D68">
        <w:t xml:space="preserve"> make 50 </w:t>
      </w:r>
      <w:proofErr w:type="spellStart"/>
      <w:r w:rsidRPr="00F47D68">
        <w:t>kva</w:t>
      </w:r>
      <w:proofErr w:type="spellEnd"/>
      <w:r w:rsidRPr="00F47D68">
        <w:t xml:space="preserve"> generator in old </w:t>
      </w:r>
      <w:proofErr w:type="spellStart"/>
      <w:r w:rsidRPr="00F47D68">
        <w:t>out door</w:t>
      </w:r>
      <w:proofErr w:type="spellEnd"/>
      <w:r w:rsidRPr="00F47D68">
        <w:t xml:space="preserve"> bus unit at </w:t>
      </w:r>
      <w:proofErr w:type="spellStart"/>
      <w:r w:rsidRPr="00F47D68">
        <w:t>Chitranjali</w:t>
      </w:r>
      <w:proofErr w:type="spellEnd"/>
      <w:r w:rsidRPr="00F47D68">
        <w:t xml:space="preserve"> Studio </w:t>
      </w:r>
      <w:proofErr w:type="spellStart"/>
      <w:r w:rsidRPr="00F47D68">
        <w:t>Thiruvallom</w:t>
      </w:r>
      <w:proofErr w:type="spellEnd"/>
      <w:r w:rsidRPr="00F47D68">
        <w:t>.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r w:rsidRPr="00F47D68">
        <w:t>A copy of quotation notice shall be enclosed with the quote duly signed for acceptance of the terms.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r w:rsidRPr="00F47D68">
        <w:t>Completion of work shall be three weeks from the date of issue of work order.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proofErr w:type="spellStart"/>
      <w:r w:rsidRPr="00F47D68">
        <w:t>Quotationer</w:t>
      </w:r>
      <w:proofErr w:type="spellEnd"/>
      <w:r w:rsidRPr="00F47D68">
        <w:t xml:space="preserve"> may visit the studio site and ascertain the site </w:t>
      </w:r>
      <w:proofErr w:type="gramStart"/>
      <w:r w:rsidRPr="00F47D68">
        <w:t>condition  and</w:t>
      </w:r>
      <w:proofErr w:type="gramEnd"/>
      <w:r w:rsidRPr="00F47D68">
        <w:t xml:space="preserve"> location of work if needed.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r w:rsidRPr="00F47D68">
        <w:t xml:space="preserve">All the </w:t>
      </w:r>
      <w:proofErr w:type="spellStart"/>
      <w:r w:rsidRPr="00F47D68">
        <w:t>equipments</w:t>
      </w:r>
      <w:proofErr w:type="spellEnd"/>
      <w:r w:rsidRPr="00F47D68">
        <w:t xml:space="preserve"> tools </w:t>
      </w:r>
      <w:proofErr w:type="spellStart"/>
      <w:r w:rsidRPr="00F47D68">
        <w:t>etc</w:t>
      </w:r>
      <w:proofErr w:type="spellEnd"/>
      <w:r w:rsidRPr="00F47D68">
        <w:t xml:space="preserve"> required for </w:t>
      </w:r>
      <w:proofErr w:type="gramStart"/>
      <w:r w:rsidRPr="00F47D68">
        <w:t>lifting ,</w:t>
      </w:r>
      <w:proofErr w:type="gramEnd"/>
      <w:r w:rsidRPr="00F47D68">
        <w:t xml:space="preserve"> transporting, placing the DG in the proposed </w:t>
      </w:r>
      <w:proofErr w:type="spellStart"/>
      <w:r w:rsidRPr="00F47D68">
        <w:t>fondation</w:t>
      </w:r>
      <w:proofErr w:type="spellEnd"/>
      <w:r w:rsidRPr="00F47D68">
        <w:t xml:space="preserve"> </w:t>
      </w:r>
      <w:proofErr w:type="spellStart"/>
      <w:r w:rsidRPr="00F47D68">
        <w:t>etc</w:t>
      </w:r>
      <w:proofErr w:type="spellEnd"/>
      <w:r w:rsidRPr="00F47D68">
        <w:t xml:space="preserve"> shall be in</w:t>
      </w:r>
      <w:r>
        <w:t xml:space="preserve"> the scope of contractor.</w:t>
      </w:r>
    </w:p>
    <w:p w:rsidR="00F47D68" w:rsidRDefault="00F47D68" w:rsidP="00F47D68">
      <w:pPr>
        <w:pStyle w:val="ListParagraph"/>
        <w:numPr>
          <w:ilvl w:val="0"/>
          <w:numId w:val="1"/>
        </w:numPr>
      </w:pPr>
      <w:r w:rsidRPr="00F47D68">
        <w:t>Quote shall include rates of all items like gaskets, screws, belts, nuts, bolts, clamps, sealants etc.</w:t>
      </w:r>
    </w:p>
    <w:p w:rsidR="00E4657C" w:rsidRDefault="00E4657C" w:rsidP="00E4657C"/>
    <w:p w:rsidR="00E4657C" w:rsidRDefault="00E4657C" w:rsidP="00E4657C">
      <w:pPr>
        <w:ind w:left="7920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E4657C" w:rsidRDefault="00E4657C" w:rsidP="00E46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Managing Di</w:t>
      </w:r>
      <w:r w:rsidR="00506BA8">
        <w:t>r</w:t>
      </w:r>
      <w:r>
        <w:t>ector</w:t>
      </w:r>
    </w:p>
    <w:p w:rsidR="00E4657C" w:rsidRDefault="00E4657C" w:rsidP="00E465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Kerala State Film </w:t>
      </w:r>
      <w:proofErr w:type="gramStart"/>
      <w:r>
        <w:rPr>
          <w:rFonts w:ascii="Arial" w:hAnsi="Arial" w:cs="Arial"/>
        </w:rPr>
        <w:t>Development  Corporation</w:t>
      </w:r>
      <w:bookmarkStart w:id="0" w:name="_GoBack"/>
      <w:bookmarkEnd w:id="0"/>
      <w:proofErr w:type="gramEnd"/>
    </w:p>
    <w:p w:rsidR="00E4657C" w:rsidRDefault="00E4657C" w:rsidP="00E465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Chalachithra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Kalabhavan</w:t>
      </w:r>
      <w:proofErr w:type="spellEnd"/>
    </w:p>
    <w:p w:rsidR="00E4657C" w:rsidRDefault="00E4657C" w:rsidP="00E465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Vazhuthacaud</w:t>
      </w:r>
      <w:proofErr w:type="spellEnd"/>
    </w:p>
    <w:p w:rsidR="00E4657C" w:rsidRDefault="00E4657C" w:rsidP="00E4657C">
      <w:pPr>
        <w:rPr>
          <w:rFonts w:ascii="Arial" w:hAnsi="Arial" w:cs="Arial"/>
        </w:rPr>
      </w:pPr>
      <w:r>
        <w:rPr>
          <w:rFonts w:ascii="Arial" w:hAnsi="Arial" w:cs="Arial"/>
        </w:rPr>
        <w:t>Thiruvananthapuram</w:t>
      </w:r>
    </w:p>
    <w:p w:rsidR="00E4657C" w:rsidRDefault="00E4657C" w:rsidP="00E4657C"/>
    <w:sectPr w:rsidR="00E4657C" w:rsidSect="005D5FCE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D389D"/>
    <w:multiLevelType w:val="hybridMultilevel"/>
    <w:tmpl w:val="6A58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68"/>
    <w:rsid w:val="001261CB"/>
    <w:rsid w:val="00506BA8"/>
    <w:rsid w:val="005D5FCE"/>
    <w:rsid w:val="00601155"/>
    <w:rsid w:val="00627BE8"/>
    <w:rsid w:val="00754CD3"/>
    <w:rsid w:val="00E4657C"/>
    <w:rsid w:val="00F4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9C0E3-941F-4157-AB2C-C65DBDC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KSFDC chairman</dc:creator>
  <cp:keywords/>
  <dc:description/>
  <cp:lastModifiedBy>KSFDC chairman</cp:lastModifiedBy>
  <cp:revision>6</cp:revision>
  <dcterms:created xsi:type="dcterms:W3CDTF">2017-01-16T08:19:00Z</dcterms:created>
  <dcterms:modified xsi:type="dcterms:W3CDTF">2017-01-16T10:47:00Z</dcterms:modified>
</cp:coreProperties>
</file>