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D" w:rsidRDefault="009412CD" w:rsidP="009412CD">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9412CD" w:rsidRDefault="009412CD" w:rsidP="009412CD">
      <w:pPr>
        <w:ind w:right="-45"/>
        <w:jc w:val="center"/>
        <w:rPr>
          <w:rFonts w:ascii="Times New Roman" w:eastAsia="Arial Unicode MS" w:hAnsi="Times New Roman" w:cs="Times New Roman"/>
          <w:b/>
        </w:rPr>
      </w:pPr>
      <w:r>
        <w:rPr>
          <w:rFonts w:ascii="Times New Roman" w:eastAsia="Arial Unicode MS" w:hAnsi="Times New Roman" w:cs="Times New Roman"/>
          <w:b/>
        </w:rPr>
        <w:t>CHALACHITRA KALABHAVAN</w:t>
      </w:r>
    </w:p>
    <w:p w:rsidR="009412CD" w:rsidRDefault="009412CD" w:rsidP="009412CD">
      <w:pPr>
        <w:ind w:left="360"/>
        <w:jc w:val="center"/>
        <w:rPr>
          <w:rFonts w:ascii="Times New Roman" w:eastAsia="Arial Unicode MS" w:hAnsi="Times New Roman" w:cs="Times New Roman"/>
          <w:b/>
        </w:rPr>
      </w:pPr>
      <w:r>
        <w:rPr>
          <w:rFonts w:ascii="Times New Roman" w:eastAsia="Arial Unicode MS" w:hAnsi="Times New Roman" w:cs="Times New Roman"/>
          <w:b/>
        </w:rPr>
        <w:t>VAZHUTHACAUD, THIRUVANANTHAPURAM 695 014</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9A2E71">
        <w:rPr>
          <w:rFonts w:ascii="Times New Roman" w:eastAsia="Arial Unicode MS" w:hAnsi="Times New Roman" w:cs="Times New Roman"/>
          <w:b/>
          <w:color w:val="993300"/>
        </w:rPr>
        <w:t>431</w:t>
      </w:r>
      <w:r>
        <w:rPr>
          <w:rFonts w:ascii="Times New Roman" w:eastAsia="Arial Unicode MS" w:hAnsi="Times New Roman" w:cs="Times New Roman"/>
          <w:b/>
          <w:color w:val="993300"/>
        </w:rPr>
        <w:t>/T1/1</w:t>
      </w:r>
      <w:r w:rsidR="009A2E71">
        <w:rPr>
          <w:rFonts w:ascii="Times New Roman" w:eastAsia="Arial Unicode MS" w:hAnsi="Times New Roman" w:cs="Times New Roman"/>
          <w:b/>
          <w:color w:val="993300"/>
        </w:rPr>
        <w:t>6</w:t>
      </w:r>
      <w:r>
        <w:rPr>
          <w:rFonts w:ascii="Times New Roman" w:eastAsia="Arial Unicode MS" w:hAnsi="Times New Roman" w:cs="Times New Roman"/>
          <w:b/>
          <w:color w:val="993300"/>
        </w:rPr>
        <w:t>/KSFDC</w:t>
      </w:r>
      <w:r>
        <w:rPr>
          <w:rFonts w:ascii="Times New Roman" w:eastAsia="Arial Unicode MS" w:hAnsi="Times New Roman" w:cs="Times New Roman"/>
          <w:b/>
        </w:rPr>
        <w:t xml:space="preserve">  dated </w:t>
      </w:r>
      <w:r w:rsidR="009A2E71">
        <w:rPr>
          <w:rFonts w:ascii="Times New Roman" w:eastAsia="Arial Unicode MS" w:hAnsi="Times New Roman" w:cs="Times New Roman"/>
          <w:b/>
        </w:rPr>
        <w:t xml:space="preserve">    </w:t>
      </w:r>
      <w:r w:rsidR="00F76C23">
        <w:rPr>
          <w:rFonts w:ascii="Times New Roman" w:eastAsia="Arial Unicode MS" w:hAnsi="Times New Roman" w:cs="Times New Roman"/>
          <w:b/>
        </w:rPr>
        <w:t>09</w:t>
      </w:r>
      <w:r w:rsidR="009A2E71">
        <w:rPr>
          <w:rFonts w:ascii="Times New Roman" w:eastAsia="Arial Unicode MS" w:hAnsi="Times New Roman" w:cs="Times New Roman"/>
          <w:b/>
        </w:rPr>
        <w:t xml:space="preserve"> .</w:t>
      </w:r>
      <w:r w:rsidR="009A2E71">
        <w:rPr>
          <w:rFonts w:ascii="Times New Roman" w:eastAsia="Arial Unicode MS" w:hAnsi="Times New Roman" w:cs="Times New Roman"/>
          <w:b/>
          <w:color w:val="993300"/>
        </w:rPr>
        <w:t>09.16</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ind w:left="360" w:right="164"/>
        <w:jc w:val="center"/>
        <w:rPr>
          <w:rFonts w:ascii="Times New Roman" w:eastAsia="Arial Unicode MS" w:hAnsi="Times New Roman" w:cs="Times New Roman"/>
          <w:b/>
        </w:rPr>
      </w:pPr>
      <w:r>
        <w:rPr>
          <w:rFonts w:ascii="Times New Roman" w:eastAsia="Arial Unicode MS" w:hAnsi="Times New Roman" w:cs="Times New Roman"/>
          <w:b/>
          <w:sz w:val="28"/>
        </w:rPr>
        <w:t xml:space="preserve">TENDER DOCUMENTS TO RUN THE CANTEEN AT </w:t>
      </w:r>
      <w:r w:rsidR="00AE3E98">
        <w:rPr>
          <w:rFonts w:ascii="Times New Roman" w:eastAsia="Arial Unicode MS" w:hAnsi="Times New Roman" w:cs="Times New Roman"/>
          <w:b/>
          <w:sz w:val="28"/>
        </w:rPr>
        <w:t>KAIRALI/SREE</w:t>
      </w:r>
      <w:r>
        <w:rPr>
          <w:rFonts w:ascii="Times New Roman" w:eastAsia="Arial Unicode MS" w:hAnsi="Times New Roman" w:cs="Times New Roman"/>
          <w:b/>
          <w:sz w:val="28"/>
        </w:rPr>
        <w:t xml:space="preserve"> </w:t>
      </w:r>
      <w:r w:rsidR="00CA5E19">
        <w:rPr>
          <w:rFonts w:ascii="Times New Roman" w:eastAsia="Arial Unicode MS" w:hAnsi="Times New Roman" w:cs="Times New Roman"/>
          <w:b/>
          <w:sz w:val="28"/>
        </w:rPr>
        <w:t>THEATRES</w:t>
      </w:r>
      <w:r>
        <w:rPr>
          <w:rFonts w:ascii="Times New Roman" w:eastAsia="Arial Unicode MS" w:hAnsi="Times New Roman" w:cs="Times New Roman"/>
          <w:b/>
          <w:sz w:val="28"/>
        </w:rPr>
        <w:t xml:space="preserve">, CHERTHALA FOR A PERIOD OF ONE YEAR. </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pStyle w:val="NoSpacing"/>
        <w:ind w:left="-140" w:right="-591"/>
        <w:jc w:val="center"/>
        <w:rPr>
          <w:rFonts w:ascii="Times New Roman" w:hAnsi="Times New Roman" w:cs="Times New Roman"/>
          <w:b/>
          <w:sz w:val="32"/>
          <w:szCs w:val="28"/>
        </w:rPr>
      </w:pPr>
    </w:p>
    <w:p w:rsidR="009412CD" w:rsidRDefault="009412CD" w:rsidP="009412CD">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KERALA </w:t>
      </w:r>
      <w:r w:rsidR="00CA5E19">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9412CD" w:rsidRDefault="009412CD" w:rsidP="009412CD">
      <w:pPr>
        <w:pStyle w:val="NoSpacing"/>
        <w:jc w:val="center"/>
        <w:rPr>
          <w:rFonts w:ascii="Times New Roman" w:hAnsi="Times New Roman" w:cs="Times New Roman"/>
          <w:b/>
          <w:sz w:val="24"/>
        </w:rPr>
      </w:pPr>
      <w:r>
        <w:rPr>
          <w:rFonts w:ascii="Times New Roman" w:hAnsi="Times New Roman" w:cs="Times New Roman"/>
          <w:b/>
          <w:sz w:val="24"/>
        </w:rPr>
        <w:t>VAZHUTHACAUD, THIRUVANANTHAPURAM – 695 014</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 xml:space="preserve">email: </w:t>
      </w:r>
      <w:hyperlink r:id="rId6" w:history="1">
        <w:r>
          <w:rPr>
            <w:rStyle w:val="Hyperlink"/>
            <w:rFonts w:ascii="Times New Roman" w:hAnsi="Times New Roman" w:cs="Times New Roman"/>
            <w:szCs w:val="18"/>
          </w:rPr>
          <w:t>ksfdc@asianetindia.com</w:t>
        </w:r>
      </w:hyperlink>
      <w:r>
        <w:rPr>
          <w:rFonts w:ascii="Times New Roman" w:hAnsi="Times New Roman" w:cs="Times New Roman"/>
          <w:szCs w:val="18"/>
        </w:rPr>
        <w:t xml:space="preserve">, web site: </w:t>
      </w:r>
      <w:hyperlink r:id="rId7" w:history="1">
        <w:r>
          <w:rPr>
            <w:rStyle w:val="Hyperlink"/>
            <w:rFonts w:ascii="Times New Roman" w:hAnsi="Times New Roman" w:cs="Times New Roman"/>
            <w:szCs w:val="18"/>
          </w:rPr>
          <w:t>www.ksfdc.in</w:t>
        </w:r>
      </w:hyperlink>
    </w:p>
    <w:p w:rsidR="009412CD" w:rsidRDefault="009412CD" w:rsidP="009412CD">
      <w:pPr>
        <w:pStyle w:val="NoSpacing"/>
        <w:jc w:val="center"/>
        <w:rPr>
          <w:rFonts w:ascii="Times New Roman" w:hAnsi="Times New Roman" w:cs="Times New Roman"/>
          <w:szCs w:val="18"/>
        </w:rPr>
      </w:pPr>
    </w:p>
    <w:tbl>
      <w:tblPr>
        <w:tblStyle w:val="TableGrid"/>
        <w:tblW w:w="9735" w:type="dxa"/>
        <w:tblLayout w:type="fixed"/>
        <w:tblLook w:val="01E0"/>
      </w:tblPr>
      <w:tblGrid>
        <w:gridCol w:w="4774"/>
        <w:gridCol w:w="4961"/>
      </w:tblGrid>
      <w:tr w:rsidR="009412CD" w:rsidTr="009412CD">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9A2E71">
            <w:pPr>
              <w:tabs>
                <w:tab w:val="left" w:pos="284"/>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Tender No: </w:t>
            </w:r>
            <w:r w:rsidR="009A2E71">
              <w:rPr>
                <w:rFonts w:ascii="Times New Roman" w:eastAsia="Arial Unicode MS" w:hAnsi="Times New Roman" w:cs="Times New Roman"/>
                <w:color w:val="C00000"/>
                <w:sz w:val="22"/>
                <w:szCs w:val="22"/>
              </w:rPr>
              <w:t>431</w:t>
            </w:r>
            <w:r>
              <w:rPr>
                <w:rFonts w:ascii="Times New Roman" w:eastAsia="Arial Unicode MS" w:hAnsi="Times New Roman" w:cs="Times New Roman"/>
                <w:color w:val="C00000"/>
                <w:sz w:val="22"/>
                <w:szCs w:val="22"/>
              </w:rPr>
              <w:t>/T1/1</w:t>
            </w:r>
            <w:r w:rsidR="009A2E71">
              <w:rPr>
                <w:rFonts w:ascii="Times New Roman" w:eastAsia="Arial Unicode MS" w:hAnsi="Times New Roman" w:cs="Times New Roman"/>
                <w:color w:val="C00000"/>
                <w:sz w:val="22"/>
                <w:szCs w:val="22"/>
              </w:rPr>
              <w:t>6</w:t>
            </w:r>
            <w:r>
              <w:rPr>
                <w:rFonts w:ascii="Times New Roman" w:eastAsia="Arial Unicode MS" w:hAnsi="Times New Roman" w:cs="Times New Roman"/>
                <w:color w:val="C00000"/>
                <w:sz w:val="22"/>
                <w:szCs w:val="22"/>
              </w:rPr>
              <w:t>/KSFDC</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F76C23">
            <w:pPr>
              <w:tabs>
                <w:tab w:val="left" w:pos="390"/>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Dated :</w:t>
            </w:r>
            <w:r w:rsidR="00AE3E98">
              <w:rPr>
                <w:rFonts w:ascii="Times New Roman" w:eastAsia="Arial Unicode MS" w:hAnsi="Times New Roman" w:cs="Times New Roman"/>
                <w:color w:val="C00000"/>
                <w:sz w:val="22"/>
                <w:szCs w:val="22"/>
              </w:rPr>
              <w:t xml:space="preserve">  </w:t>
            </w:r>
            <w:r w:rsidR="00F76C23">
              <w:rPr>
                <w:rFonts w:ascii="Times New Roman" w:eastAsia="Arial Unicode MS" w:hAnsi="Times New Roman" w:cs="Times New Roman"/>
                <w:color w:val="C00000"/>
                <w:sz w:val="22"/>
                <w:szCs w:val="22"/>
              </w:rPr>
              <w:t>09.09</w:t>
            </w:r>
            <w:r w:rsidR="009A2E71">
              <w:rPr>
                <w:rFonts w:ascii="Times New Roman" w:eastAsia="Arial Unicode MS" w:hAnsi="Times New Roman" w:cs="Times New Roman"/>
                <w:color w:val="C00000"/>
                <w:sz w:val="22"/>
                <w:szCs w:val="22"/>
              </w:rPr>
              <w:t>.2016</w:t>
            </w:r>
          </w:p>
        </w:tc>
      </w:tr>
      <w:tr w:rsidR="009412CD" w:rsidTr="009412CD">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AE3E98">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at </w:t>
            </w:r>
            <w:r w:rsidR="00AE3E98">
              <w:rPr>
                <w:rFonts w:ascii="Times New Roman" w:hAnsi="Times New Roman" w:cs="Times New Roman"/>
                <w:b/>
                <w:bCs/>
                <w:sz w:val="22"/>
                <w:szCs w:val="22"/>
              </w:rPr>
              <w:t>Kairali/Sree</w:t>
            </w:r>
            <w:r>
              <w:rPr>
                <w:rFonts w:ascii="Times New Roman" w:hAnsi="Times New Roman" w:cs="Times New Roman"/>
                <w:b/>
                <w:bCs/>
                <w:sz w:val="22"/>
                <w:szCs w:val="22"/>
              </w:rPr>
              <w:t xml:space="preserve"> theatres at Cherthala</w:t>
            </w:r>
            <w:r w:rsidR="00CA5E19">
              <w:rPr>
                <w:rFonts w:ascii="Times New Roman" w:hAnsi="Times New Roman" w:cs="Times New Roman"/>
                <w:b/>
                <w:bCs/>
                <w:sz w:val="22"/>
                <w:szCs w:val="22"/>
              </w:rPr>
              <w:t>, Alappuzha</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rPr>
                <w:rFonts w:ascii="Times New Roman" w:hAnsi="Times New Roman" w:cs="Times New Roman"/>
                <w:b/>
              </w:rPr>
            </w:pPr>
            <w:r>
              <w:rPr>
                <w:rFonts w:ascii="Times New Roman" w:hAnsi="Times New Roman" w:cs="Times New Roman"/>
                <w:b/>
              </w:rPr>
              <w:t>3 percent of the amount offered</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favour of M.D, KSFDC, Thiruvanaanthapuram)</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9A2E71">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12.00  Noon on </w:t>
            </w:r>
            <w:r w:rsidR="00AE3E98">
              <w:rPr>
                <w:rFonts w:ascii="Times New Roman" w:eastAsia="Arial Unicode MS" w:hAnsi="Times New Roman" w:cs="Times New Roman"/>
                <w:b/>
                <w:sz w:val="22"/>
                <w:szCs w:val="22"/>
              </w:rPr>
              <w:t xml:space="preserve">    </w:t>
            </w:r>
            <w:r w:rsidR="009A2E71">
              <w:rPr>
                <w:rFonts w:ascii="Times New Roman" w:eastAsia="Arial Unicode MS" w:hAnsi="Times New Roman" w:cs="Times New Roman"/>
                <w:b/>
                <w:sz w:val="22"/>
                <w:szCs w:val="22"/>
              </w:rPr>
              <w:t>30</w:t>
            </w:r>
            <w:r>
              <w:rPr>
                <w:rFonts w:ascii="Times New Roman" w:eastAsia="Arial Unicode MS" w:hAnsi="Times New Roman" w:cs="Times New Roman"/>
                <w:b/>
                <w:sz w:val="22"/>
                <w:szCs w:val="22"/>
              </w:rPr>
              <w:t>/09/201</w:t>
            </w:r>
            <w:r w:rsidR="009A2E71">
              <w:rPr>
                <w:rFonts w:ascii="Times New Roman" w:eastAsia="Arial Unicode MS" w:hAnsi="Times New Roman" w:cs="Times New Roman"/>
                <w:b/>
                <w:sz w:val="22"/>
                <w:szCs w:val="22"/>
              </w:rPr>
              <w:t>6</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9A2E71">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3.00pm on  </w:t>
            </w:r>
            <w:r w:rsidR="00AE3E98">
              <w:rPr>
                <w:rFonts w:ascii="Times New Roman" w:eastAsia="Arial Unicode MS" w:hAnsi="Times New Roman" w:cs="Times New Roman"/>
                <w:b/>
                <w:sz w:val="22"/>
                <w:szCs w:val="22"/>
              </w:rPr>
              <w:t xml:space="preserve">       </w:t>
            </w:r>
            <w:r w:rsidR="009A2E71">
              <w:rPr>
                <w:rFonts w:ascii="Times New Roman" w:eastAsia="Arial Unicode MS" w:hAnsi="Times New Roman" w:cs="Times New Roman"/>
                <w:b/>
                <w:sz w:val="22"/>
                <w:szCs w:val="22"/>
              </w:rPr>
              <w:t>30</w:t>
            </w:r>
            <w:r w:rsidR="00AE3E98">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/09/201</w:t>
            </w:r>
            <w:r w:rsidR="009A2E71">
              <w:rPr>
                <w:rFonts w:ascii="Times New Roman" w:eastAsia="Arial Unicode MS" w:hAnsi="Times New Roman" w:cs="Times New Roman"/>
                <w:b/>
                <w:sz w:val="22"/>
                <w:szCs w:val="22"/>
              </w:rPr>
              <w:t>6</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9A2E71">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b/>
                <w:sz w:val="22"/>
                <w:szCs w:val="22"/>
              </w:rPr>
              <w:t xml:space="preserve">3.30pm on  </w:t>
            </w:r>
            <w:r w:rsidR="00AE3E98">
              <w:rPr>
                <w:rFonts w:ascii="Times New Roman" w:eastAsia="Arial Unicode MS" w:hAnsi="Times New Roman" w:cs="Times New Roman"/>
                <w:b/>
                <w:sz w:val="22"/>
                <w:szCs w:val="22"/>
              </w:rPr>
              <w:t xml:space="preserve">        </w:t>
            </w:r>
            <w:r w:rsidR="009A2E71">
              <w:rPr>
                <w:rFonts w:ascii="Times New Roman" w:eastAsia="Arial Unicode MS" w:hAnsi="Times New Roman" w:cs="Times New Roman"/>
                <w:b/>
                <w:sz w:val="22"/>
                <w:szCs w:val="22"/>
              </w:rPr>
              <w:t>30</w:t>
            </w:r>
            <w:r w:rsidR="00AE3E98">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/09/201</w:t>
            </w:r>
            <w:r w:rsidR="009A2E71">
              <w:rPr>
                <w:rFonts w:ascii="Times New Roman" w:eastAsia="Arial Unicode MS" w:hAnsi="Times New Roman" w:cs="Times New Roman"/>
                <w:b/>
                <w:sz w:val="22"/>
                <w:szCs w:val="22"/>
              </w:rPr>
              <w:t>6</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Rs.2000/- + VAT @5%)</w:t>
            </w:r>
          </w:p>
        </w:tc>
      </w:tr>
      <w:tr w:rsidR="009412CD" w:rsidTr="009412CD">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KSFDC, Vazhuthacaud,</w:t>
            </w:r>
          </w:p>
          <w:p w:rsidR="009412CD" w:rsidRDefault="009412CD">
            <w:pPr>
              <w:tabs>
                <w:tab w:val="left" w:pos="390"/>
              </w:tabs>
              <w:rPr>
                <w:rFonts w:ascii="Times New Roman" w:eastAsia="Arial Unicode MS" w:hAnsi="Times New Roman" w:cs="Times New Roman"/>
                <w:color w:val="993300"/>
                <w:sz w:val="22"/>
                <w:szCs w:val="22"/>
              </w:rPr>
            </w:pPr>
            <w:r>
              <w:rPr>
                <w:rFonts w:ascii="Times New Roman" w:eastAsia="Arial Unicode MS" w:hAnsi="Times New Roman" w:cs="Times New Roman"/>
                <w:b/>
                <w:sz w:val="22"/>
                <w:szCs w:val="22"/>
              </w:rPr>
              <w:t>Thiruvanathapuram - 14</w:t>
            </w:r>
          </w:p>
        </w:tc>
      </w:tr>
      <w:tr w:rsidR="009412CD" w:rsidTr="009412CD">
        <w:tc>
          <w:tcPr>
            <w:tcW w:w="4777"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 xml:space="preserve">E-mail:  </w:t>
            </w:r>
            <w:r>
              <w:rPr>
                <w:rFonts w:ascii="Times New Roman" w:eastAsia="Arial Unicode MS" w:hAnsi="Times New Roman" w:cs="Times New Roman"/>
                <w:sz w:val="22"/>
                <w:szCs w:val="22"/>
              </w:rPr>
              <w:t>………………………… …….             Ph: …………………Mob:  …………………….</w:t>
            </w:r>
          </w:p>
        </w:tc>
        <w:tc>
          <w:tcPr>
            <w:tcW w:w="4965"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  Dated:……………..</w:t>
            </w:r>
          </w:p>
        </w:tc>
      </w:tr>
    </w:tbl>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For KSFDC Ltd</w:t>
      </w: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r>
        <w:rPr>
          <w:rFonts w:ascii="Tahoma" w:hAnsi="Tahoma" w:cs="Tahoma"/>
        </w:rPr>
        <w:t>-</w:t>
      </w:r>
    </w:p>
    <w:p w:rsidR="009412CD" w:rsidRDefault="009412CD" w:rsidP="009412CD">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9412CD" w:rsidRDefault="009412CD" w:rsidP="009412CD">
      <w:pPr>
        <w:pStyle w:val="NoSpacing"/>
        <w:jc w:val="both"/>
        <w:rPr>
          <w:rFonts w:ascii="Times New Roman" w:eastAsia="Arial Unicode MS" w:hAnsi="Times New Roman" w:cs="Times New Roman"/>
        </w:rPr>
      </w:pP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KSFDC Ltd</w:t>
      </w: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Chalachitra Kalabhavan</w:t>
      </w: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Vazhuthacaud, Thiruvananthapuram -14</w:t>
      </w:r>
    </w:p>
    <w:p w:rsidR="009412CD" w:rsidRDefault="009412CD" w:rsidP="009412CD">
      <w:pPr>
        <w:tabs>
          <w:tab w:val="left" w:pos="390"/>
        </w:tabs>
        <w:jc w:val="both"/>
        <w:rPr>
          <w:rFonts w:ascii="Times New Roman" w:eastAsia="Arial Unicode MS" w:hAnsi="Times New Roman" w:cs="Times New Roman"/>
        </w:rPr>
      </w:pP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9412CD" w:rsidRDefault="009412CD" w:rsidP="009412CD">
      <w:pPr>
        <w:ind w:left="1782" w:hanging="549"/>
        <w:rPr>
          <w:rFonts w:ascii="Times New Roman" w:eastAsia="Arial Unicode MS" w:hAnsi="Times New Roman" w:cs="Times New Roman"/>
          <w:bCs/>
        </w:rPr>
      </w:pPr>
      <w:r>
        <w:rPr>
          <w:rFonts w:ascii="Times New Roman" w:eastAsia="Arial Unicode MS" w:hAnsi="Times New Roman" w:cs="Times New Roman"/>
        </w:rPr>
        <w:t>Sub:  Tender no.</w:t>
      </w:r>
      <w:r>
        <w:rPr>
          <w:rFonts w:ascii="Times New Roman" w:eastAsia="Arial Unicode MS" w:hAnsi="Times New Roman" w:cs="Times New Roman"/>
          <w:sz w:val="22"/>
          <w:szCs w:val="22"/>
        </w:rPr>
        <w:t xml:space="preserve"> </w:t>
      </w:r>
      <w:r w:rsidR="009A2E71">
        <w:rPr>
          <w:rFonts w:ascii="Times New Roman" w:eastAsia="Arial Unicode MS" w:hAnsi="Times New Roman" w:cs="Times New Roman"/>
          <w:sz w:val="22"/>
          <w:szCs w:val="22"/>
        </w:rPr>
        <w:t>431</w:t>
      </w:r>
      <w:r>
        <w:rPr>
          <w:rFonts w:ascii="Times New Roman" w:eastAsia="Arial Unicode MS" w:hAnsi="Times New Roman" w:cs="Times New Roman"/>
          <w:sz w:val="22"/>
          <w:szCs w:val="22"/>
        </w:rPr>
        <w:t>/T1/1</w:t>
      </w:r>
      <w:r w:rsidR="009A2E71">
        <w:rPr>
          <w:rFonts w:ascii="Times New Roman" w:eastAsia="Arial Unicode MS" w:hAnsi="Times New Roman" w:cs="Times New Roman"/>
          <w:sz w:val="22"/>
          <w:szCs w:val="22"/>
        </w:rPr>
        <w:t>6</w:t>
      </w:r>
      <w:r>
        <w:rPr>
          <w:rFonts w:ascii="Times New Roman" w:eastAsia="Arial Unicode MS" w:hAnsi="Times New Roman" w:cs="Times New Roman"/>
          <w:sz w:val="22"/>
          <w:szCs w:val="22"/>
        </w:rPr>
        <w:t>/KSFDC</w:t>
      </w:r>
      <w:r>
        <w:rPr>
          <w:rFonts w:ascii="Times New Roman" w:eastAsia="Arial Unicode MS" w:hAnsi="Times New Roman" w:cs="Times New Roman"/>
        </w:rPr>
        <w:t xml:space="preserve"> dated</w:t>
      </w:r>
      <w:r w:rsidR="009A2E71">
        <w:rPr>
          <w:rFonts w:ascii="Times New Roman" w:eastAsia="Arial Unicode MS" w:hAnsi="Times New Roman" w:cs="Times New Roman"/>
        </w:rPr>
        <w:t xml:space="preserve">  ......    </w:t>
      </w:r>
      <w:r w:rsidR="00F76C23">
        <w:rPr>
          <w:rFonts w:ascii="Times New Roman" w:eastAsia="Arial Unicode MS" w:hAnsi="Times New Roman" w:cs="Times New Roman"/>
        </w:rPr>
        <w:t>09</w:t>
      </w:r>
      <w:r w:rsidR="008B064B">
        <w:rPr>
          <w:rFonts w:ascii="Times New Roman" w:eastAsia="Arial Unicode MS" w:hAnsi="Times New Roman" w:cs="Times New Roman"/>
        </w:rPr>
        <w:t>.</w:t>
      </w:r>
      <w:r>
        <w:rPr>
          <w:rFonts w:ascii="Times New Roman" w:eastAsia="Arial Unicode MS" w:hAnsi="Times New Roman" w:cs="Times New Roman"/>
        </w:rPr>
        <w:t>09.1</w:t>
      </w:r>
      <w:r w:rsidR="009A2E71">
        <w:rPr>
          <w:rFonts w:ascii="Times New Roman" w:eastAsia="Arial Unicode MS" w:hAnsi="Times New Roman" w:cs="Times New Roman"/>
        </w:rPr>
        <w:t>6</w:t>
      </w:r>
      <w:r>
        <w:rPr>
          <w:rFonts w:ascii="Times New Roman" w:eastAsia="Arial Unicode MS" w:hAnsi="Times New Roman" w:cs="Times New Roman"/>
        </w:rPr>
        <w:t xml:space="preserve">  for the </w:t>
      </w:r>
      <w:r>
        <w:rPr>
          <w:rFonts w:ascii="Times New Roman" w:eastAsia="Arial Unicode MS" w:hAnsi="Times New Roman" w:cs="Times New Roman"/>
          <w:bCs/>
        </w:rPr>
        <w:t>tender for running Canteen</w:t>
      </w:r>
      <w:r w:rsidR="002A628E">
        <w:rPr>
          <w:rFonts w:ascii="Times New Roman" w:eastAsia="Arial Unicode MS" w:hAnsi="Times New Roman" w:cs="Times New Roman"/>
          <w:bCs/>
        </w:rPr>
        <w:t>,</w:t>
      </w:r>
      <w:r>
        <w:rPr>
          <w:rFonts w:ascii="Times New Roman" w:eastAsia="Arial Unicode MS" w:hAnsi="Times New Roman" w:cs="Times New Roman"/>
          <w:bCs/>
        </w:rPr>
        <w:t xml:space="preserve"> </w:t>
      </w:r>
      <w:r w:rsidR="002A628E">
        <w:rPr>
          <w:rFonts w:ascii="Times New Roman" w:hAnsi="Times New Roman" w:cs="Times New Roman"/>
          <w:bCs/>
          <w:sz w:val="22"/>
          <w:szCs w:val="22"/>
        </w:rPr>
        <w:t xml:space="preserve">Kairali/Sree </w:t>
      </w:r>
      <w:r>
        <w:rPr>
          <w:rFonts w:ascii="Times New Roman" w:hAnsi="Times New Roman" w:cs="Times New Roman"/>
          <w:bCs/>
          <w:sz w:val="22"/>
          <w:szCs w:val="22"/>
        </w:rPr>
        <w:t xml:space="preserve">  theatre at Cherthala</w:t>
      </w:r>
      <w:r>
        <w:rPr>
          <w:rFonts w:ascii="Times New Roman" w:eastAsia="Arial Unicode MS" w:hAnsi="Times New Roman" w:cs="Times New Roman"/>
          <w:bCs/>
        </w:rPr>
        <w:t xml:space="preserve"> for one year – submission reg.</w:t>
      </w:r>
    </w:p>
    <w:p w:rsidR="009412CD" w:rsidRDefault="009412CD" w:rsidP="009412CD">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 tenders invited by you for the above proposed item,</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Examined the Notice inviting tender, General terms and conditions, formats of preliminary and final agreements and the sketches of the locations of canteen annexed there to (herein after called the Contract documents)</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9412CD" w:rsidRDefault="009412CD" w:rsidP="009412CD">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Theatres complex as per the schedule from the date of issue of intimation by you that our offer has been accepted and upon received possession of Canteen space. </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The EMD of Rs…………….. as DD No………………… dated …………… Drawn on ……………………………… deposited with KSFDC along with our tender documents which amount is not bear any interest should I/We fail to execute the contract when called up on to do so. I/We agree that this sum shall be forfeited by me/us to KSFDC; if I/We fail to keep the tender open as aforesaid or make any modifications in the terms and conditions of the tender which are not acceptable to KSFDC,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KSFDC by re-tender or re-arrangement of the contract of the canteen or otherwise under revenue recovery act or as otherwise as decided by KSFDC.</w:t>
      </w:r>
    </w:p>
    <w:p w:rsidR="009412CD" w:rsidRDefault="009412CD" w:rsidP="009412CD">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9412CD" w:rsidRDefault="009412CD" w:rsidP="009412CD">
      <w:pPr>
        <w:tabs>
          <w:tab w:val="left" w:pos="0"/>
        </w:tabs>
        <w:jc w:val="both"/>
        <w:rPr>
          <w:rFonts w:ascii="Times New Roman" w:eastAsia="Arial Unicode MS" w:hAnsi="Times New Roman" w:cs="Times New Roman"/>
        </w:rPr>
      </w:pP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9412CD">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                                                                                     ……………………………………</w:t>
      </w:r>
    </w:p>
    <w:p w:rsidR="009412CD" w:rsidRDefault="009412CD" w:rsidP="009412CD">
      <w:pPr>
        <w:rPr>
          <w:rFonts w:ascii="Tahoma" w:hAnsi="Tahoma" w:cs="Tahoma"/>
        </w:rPr>
      </w:pPr>
      <w:r>
        <w:rPr>
          <w:rFonts w:ascii="Times New Roman" w:eastAsia="Arial Unicode MS" w:hAnsi="Times New Roman" w:cs="Times New Roman"/>
        </w:rPr>
        <w:t xml:space="preserve">                                                                                                     </w:t>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9412CD" w:rsidRDefault="009412CD" w:rsidP="009412CD">
      <w:pPr>
        <w:spacing w:before="240"/>
        <w:ind w:left="63"/>
        <w:jc w:val="both"/>
        <w:rPr>
          <w:rFonts w:ascii="Tahoma" w:hAnsi="Tahoma" w:cs="Tahoma"/>
          <w:b/>
        </w:rPr>
      </w:pPr>
      <w:r>
        <w:rPr>
          <w:rFonts w:ascii="Times New Roman" w:hAnsi="Times New Roman" w:cs="Times New Roman"/>
          <w:b/>
        </w:rPr>
        <w:t xml:space="preserve">Kerala State Film Development Corporation propose to give license for running of Canteen in </w:t>
      </w:r>
      <w:r w:rsidR="00E9283A">
        <w:rPr>
          <w:rFonts w:ascii="Times New Roman" w:hAnsi="Times New Roman" w:cs="Times New Roman"/>
          <w:b/>
          <w:bCs/>
          <w:sz w:val="22"/>
          <w:szCs w:val="22"/>
        </w:rPr>
        <w:t>Kairali/Sree</w:t>
      </w:r>
      <w:r w:rsidR="00120373">
        <w:rPr>
          <w:rFonts w:ascii="Times New Roman" w:hAnsi="Times New Roman" w:cs="Times New Roman"/>
          <w:b/>
          <w:bCs/>
          <w:sz w:val="22"/>
          <w:szCs w:val="22"/>
        </w:rPr>
        <w:t xml:space="preserve">  theatre</w:t>
      </w:r>
      <w:r>
        <w:rPr>
          <w:rFonts w:ascii="Times New Roman" w:hAnsi="Times New Roman" w:cs="Times New Roman"/>
          <w:b/>
          <w:bCs/>
          <w:sz w:val="22"/>
          <w:szCs w:val="22"/>
        </w:rPr>
        <w:t xml:space="preserve"> complex at Cherthala</w:t>
      </w:r>
      <w:r w:rsidR="00E9283A">
        <w:rPr>
          <w:rFonts w:ascii="Times New Roman" w:hAnsi="Times New Roman" w:cs="Times New Roman"/>
          <w:b/>
          <w:bCs/>
          <w:sz w:val="22"/>
          <w:szCs w:val="22"/>
        </w:rPr>
        <w:t xml:space="preserve">.  </w:t>
      </w:r>
      <w:r>
        <w:rPr>
          <w:rFonts w:ascii="Times New Roman" w:hAnsi="Times New Roman" w:cs="Times New Roman"/>
          <w:b/>
        </w:rPr>
        <w:t xml:space="preserve"> The KSFDC is on the lookout for agencies in the field of Food industry/catering services that eligibility conditions</w:t>
      </w:r>
      <w:r w:rsidR="00120373">
        <w:rPr>
          <w:rFonts w:ascii="Times New Roman" w:hAnsi="Times New Roman" w:cs="Times New Roman"/>
          <w:b/>
        </w:rPr>
        <w:t xml:space="preserve"> are</w:t>
      </w:r>
      <w:r>
        <w:rPr>
          <w:rFonts w:ascii="Times New Roman" w:hAnsi="Times New Roman" w:cs="Times New Roman"/>
          <w:b/>
        </w:rPr>
        <w:t xml:space="preserve"> as under:  </w:t>
      </w:r>
      <w:r>
        <w:rPr>
          <w:rFonts w:ascii="Tahoma" w:hAnsi="Tahoma" w:cs="Tahoma"/>
          <w:b/>
        </w:rPr>
        <w:t xml:space="preserve"> </w:t>
      </w:r>
    </w:p>
    <w:p w:rsidR="009412CD" w:rsidRDefault="009412CD" w:rsidP="009412CD">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tenderer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9412CD" w:rsidRDefault="009412CD" w:rsidP="009412CD">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Those who have outstanding dues/arrears to the KSFDC as on the date of submission of tender or defaulters of the provisions of the agreements executed with the KSFDC previously or contractual agreements executed by the KSFDC with whom had been terminated prematurely are not eligible to participate in the tender proceedings.</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Details of existing/previous contractual agreements executed by the tenderer with the KSFDC, if any, shall be submitted along with the tender application.</w:t>
      </w:r>
    </w:p>
    <w:p w:rsidR="009412CD" w:rsidRDefault="009412CD" w:rsidP="009412CD">
      <w:pPr>
        <w:pStyle w:val="ListParagraph"/>
        <w:ind w:left="603"/>
        <w:jc w:val="both"/>
        <w:rPr>
          <w:rFonts w:ascii="Times New Roman" w:hAnsi="Times New Roman" w:cs="Times New Roman"/>
        </w:rPr>
      </w:pPr>
    </w:p>
    <w:p w:rsidR="009412CD" w:rsidRDefault="009412CD" w:rsidP="009412CD">
      <w:pPr>
        <w:spacing w:after="240"/>
        <w:ind w:left="63"/>
        <w:jc w:val="both"/>
        <w:rPr>
          <w:rFonts w:ascii="Times New Roman" w:eastAsia="Arial Unicode MS" w:hAnsi="Times New Roman" w:cs="Times New Roman"/>
        </w:rPr>
      </w:pPr>
      <w:r>
        <w:rPr>
          <w:rFonts w:ascii="Times New Roman" w:eastAsia="Arial Unicode MS" w:hAnsi="Times New Roman" w:cs="Times New Roman"/>
        </w:rPr>
        <w:t xml:space="preserve">Sealed superscribed with “TENDER FOR GRANTING RIGHT TO RUN CANTEEN AT </w:t>
      </w:r>
      <w:r w:rsidR="007E7808">
        <w:rPr>
          <w:rFonts w:ascii="Times New Roman" w:hAnsi="Times New Roman" w:cs="Times New Roman"/>
          <w:b/>
          <w:bCs/>
          <w:sz w:val="22"/>
          <w:szCs w:val="22"/>
        </w:rPr>
        <w:t>Kairali/Sree</w:t>
      </w:r>
      <w:r>
        <w:rPr>
          <w:rFonts w:ascii="Times New Roman" w:hAnsi="Times New Roman" w:cs="Times New Roman"/>
          <w:b/>
          <w:bCs/>
          <w:sz w:val="22"/>
          <w:szCs w:val="22"/>
        </w:rPr>
        <w:t xml:space="preserve">  theatres at Cherthala</w:t>
      </w:r>
      <w:r>
        <w:rPr>
          <w:rFonts w:ascii="Times New Roman" w:eastAsia="Arial Unicode MS" w:hAnsi="Times New Roman" w:cs="Times New Roman"/>
        </w:rPr>
        <w:t xml:space="preserve">” tenders for the above are invited by the </w:t>
      </w:r>
      <w:r>
        <w:rPr>
          <w:rFonts w:ascii="Times New Roman" w:eastAsia="Arial Unicode MS" w:hAnsi="Times New Roman" w:cs="Times New Roman"/>
          <w:b/>
          <w:color w:val="000000" w:themeColor="text1"/>
        </w:rPr>
        <w:t>Managing Director, Kerala State Film Development Corporation Ltd, Thiruvananthapuram -14</w:t>
      </w:r>
      <w:r>
        <w:rPr>
          <w:rFonts w:ascii="Times New Roman" w:eastAsia="Arial Unicode MS" w:hAnsi="Times New Roman" w:cs="Times New Roman"/>
          <w:color w:val="000000" w:themeColor="text1"/>
        </w:rPr>
        <w:t xml:space="preserve"> (hereinafter referred </w:t>
      </w:r>
      <w:r>
        <w:rPr>
          <w:rFonts w:ascii="Times New Roman" w:eastAsia="Arial Unicode MS" w:hAnsi="Times New Roman" w:cs="Times New Roman"/>
        </w:rPr>
        <w:t>as “Owner/KSFDC”) from the competent and eligible tenderers.</w:t>
      </w:r>
    </w:p>
    <w:p w:rsidR="009412CD" w:rsidRDefault="009412CD" w:rsidP="009412CD">
      <w:pPr>
        <w:ind w:left="63"/>
        <w:jc w:val="both"/>
        <w:rPr>
          <w:rFonts w:ascii="Times New Roman" w:eastAsia="Arial Unicode MS" w:hAnsi="Times New Roman" w:cs="Times New Roman"/>
        </w:rPr>
      </w:pPr>
      <w:r>
        <w:rPr>
          <w:rFonts w:ascii="Times New Roman" w:eastAsia="Arial Unicode MS" w:hAnsi="Times New Roman" w:cs="Times New Roman"/>
        </w:rPr>
        <w:t>Tenderers are strongly advised to go through all the documents in connection with this contract very carefully.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u w:val="single"/>
        </w:rPr>
        <w:t xml:space="preserve">Sealed 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Managing Director, Kerala State Film Development Corporation Ltd, Thiruvananthapuram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r>
        <w:rPr>
          <w:rFonts w:ascii="Times New Roman" w:eastAsia="Arial Unicode MS" w:hAnsi="Times New Roman" w:cs="Times New Roman"/>
          <w:u w:val="single"/>
        </w:rPr>
        <w:t xml:space="preserve">on or before </w:t>
      </w:r>
      <w:r w:rsidR="00120373">
        <w:rPr>
          <w:rFonts w:ascii="Times New Roman" w:eastAsia="Arial Unicode MS" w:hAnsi="Times New Roman" w:cs="Times New Roman"/>
          <w:u w:val="single"/>
        </w:rPr>
        <w:t xml:space="preserve"> at </w:t>
      </w:r>
      <w:r>
        <w:rPr>
          <w:rFonts w:ascii="Times New Roman" w:eastAsia="Arial Unicode MS" w:hAnsi="Times New Roman" w:cs="Times New Roman"/>
          <w:b/>
          <w:u w:val="single"/>
        </w:rPr>
        <w:t xml:space="preserve">3.00 pm on </w:t>
      </w:r>
      <w:r w:rsidR="009A2E71">
        <w:rPr>
          <w:rFonts w:ascii="Times New Roman" w:eastAsia="Arial Unicode MS" w:hAnsi="Times New Roman" w:cs="Times New Roman"/>
          <w:b/>
          <w:sz w:val="22"/>
          <w:szCs w:val="22"/>
        </w:rPr>
        <w:t>30</w:t>
      </w:r>
      <w:r>
        <w:rPr>
          <w:rFonts w:ascii="Times New Roman" w:eastAsia="Arial Unicode MS" w:hAnsi="Times New Roman" w:cs="Times New Roman"/>
          <w:b/>
          <w:sz w:val="22"/>
          <w:szCs w:val="22"/>
        </w:rPr>
        <w:t>/09/201</w:t>
      </w:r>
      <w:r w:rsidR="009A2E71">
        <w:rPr>
          <w:rFonts w:ascii="Times New Roman" w:eastAsia="Arial Unicode MS" w:hAnsi="Times New Roman" w:cs="Times New Roman"/>
          <w:b/>
          <w:sz w:val="22"/>
          <w:szCs w:val="22"/>
        </w:rPr>
        <w:t>6</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Any tender received after the due date and time will be rejected. KSFDC will not take any responsibility for the loss or delay in receipt of tenders sent by mail.</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Tenderers will deposit a sealed super scribed envelope containing:</w:t>
      </w:r>
    </w:p>
    <w:p w:rsidR="009412CD" w:rsidRDefault="009412CD" w:rsidP="009412CD">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r>
        <w:rPr>
          <w:rFonts w:ascii="Times New Roman" w:eastAsia="Arial Unicode MS" w:hAnsi="Times New Roman" w:cs="Times New Roman"/>
          <w:b/>
          <w:sz w:val="22"/>
          <w:szCs w:val="22"/>
          <w:u w:val="single"/>
        </w:rPr>
        <w:t>Rs.2000/- + VAT @5%)</w:t>
      </w:r>
      <w:r>
        <w:rPr>
          <w:rFonts w:ascii="Times New Roman" w:eastAsia="Arial Unicode MS" w:hAnsi="Times New Roman" w:cs="Times New Roman"/>
          <w:b/>
          <w:u w:val="single"/>
        </w:rPr>
        <w:t xml:space="preserve"> as cost of tender form in case of the tender documents down loaded  from the web site</w:t>
      </w:r>
    </w:p>
    <w:p w:rsidR="009412CD" w:rsidRDefault="009412CD" w:rsidP="009412CD">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r>
        <w:rPr>
          <w:rFonts w:ascii="Times New Roman" w:eastAsia="Arial Unicode MS" w:hAnsi="Times New Roman" w:cs="Times New Roman"/>
          <w:b/>
        </w:rPr>
        <w:t xml:space="preserve">KSFDC on </w:t>
      </w:r>
      <w:r w:rsidR="009A2E71">
        <w:rPr>
          <w:rFonts w:ascii="Times New Roman" w:eastAsia="Arial Unicode MS" w:hAnsi="Times New Roman" w:cs="Times New Roman"/>
          <w:b/>
          <w:sz w:val="22"/>
          <w:szCs w:val="22"/>
        </w:rPr>
        <w:t>30</w:t>
      </w:r>
      <w:r>
        <w:rPr>
          <w:rFonts w:ascii="Times New Roman" w:eastAsia="Arial Unicode MS" w:hAnsi="Times New Roman" w:cs="Times New Roman"/>
          <w:b/>
          <w:sz w:val="22"/>
          <w:szCs w:val="22"/>
        </w:rPr>
        <w:t>/09/201</w:t>
      </w:r>
      <w:r w:rsidR="009A2E71">
        <w:rPr>
          <w:rFonts w:ascii="Times New Roman" w:eastAsia="Arial Unicode MS" w:hAnsi="Times New Roman" w:cs="Times New Roman"/>
          <w:b/>
          <w:sz w:val="22"/>
          <w:szCs w:val="22"/>
        </w:rPr>
        <w:t>6</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holiday/hurthal, the next working day will be the last date of receipt and opening of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Subject to the owner’s (KSFDC) right to accept any tender, and to reject any or all tenders, the owner will award the contract to the tenderer whose bid has been determined to be substantially responsive to the tender documents and who has </w:t>
      </w:r>
      <w:r>
        <w:rPr>
          <w:rFonts w:ascii="Times New Roman" w:eastAsia="Arial Unicode MS" w:hAnsi="Times New Roman" w:cs="Times New Roman"/>
        </w:rPr>
        <w:lastRenderedPageBreak/>
        <w:t xml:space="preserve">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tenderer has the capability and resource to carry out the contract effectively.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general not complying with the condition will be rejected.</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r>
        <w:rPr>
          <w:rFonts w:ascii="Times New Roman" w:eastAsia="Arial Unicode MS" w:hAnsi="Times New Roman" w:cs="Times New Roman"/>
          <w:b/>
        </w:rPr>
        <w:t xml:space="preserve">E.M.D) </w:t>
      </w:r>
      <w:r>
        <w:rPr>
          <w:rFonts w:ascii="Times New Roman" w:eastAsia="Arial Unicode MS" w:hAnsi="Times New Roman" w:cs="Times New Roman"/>
        </w:rPr>
        <w:t xml:space="preserve">in the form of crossed demand draft in favour of </w:t>
      </w:r>
      <w:r>
        <w:rPr>
          <w:rFonts w:ascii="Times New Roman" w:eastAsia="Arial Unicode MS" w:hAnsi="Times New Roman" w:cs="Times New Roman"/>
          <w:b/>
          <w:color w:val="000000" w:themeColor="text1"/>
          <w:u w:val="single"/>
        </w:rPr>
        <w:t>M.D, KSFDC Ltd, Thiruvananthapuram</w:t>
      </w:r>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EMD in any other form will not be accepted.</w:t>
      </w:r>
    </w:p>
    <w:p w:rsidR="009412CD" w:rsidRDefault="009412CD" w:rsidP="009412CD">
      <w:pPr>
        <w:ind w:left="720"/>
        <w:jc w:val="both"/>
        <w:rPr>
          <w:rFonts w:ascii="Times New Roman" w:eastAsia="Arial Unicode MS" w:hAnsi="Times New Roman" w:cs="Times New Roman"/>
        </w:rPr>
      </w:pPr>
      <w:r>
        <w:rPr>
          <w:rFonts w:ascii="Times New Roman" w:eastAsia="Arial Unicode MS" w:hAnsi="Times New Roman" w:cs="Times New Roman"/>
        </w:rPr>
        <w:t>EMD of the unsuccessful tenderers will be refunded without any interest immediately on execution of agreement by the successful tenderer or on expiry of the firm period of the tender of 90 days from the date of submission of the tenders whichever is earlier. EMD will be forfeited;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  If a bidder withdraws his bid during the period of validity specified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9412CD" w:rsidRDefault="009412CD" w:rsidP="009412CD">
      <w:pPr>
        <w:ind w:left="693" w:firstLine="9"/>
        <w:jc w:val="both"/>
        <w:rPr>
          <w:rFonts w:ascii="Times New Roman" w:eastAsia="Arial Unicode MS" w:hAnsi="Times New Roman" w:cs="Times New Roman"/>
        </w:rPr>
      </w:pPr>
      <w:r>
        <w:rPr>
          <w:rFonts w:ascii="Times New Roman" w:eastAsia="Arial Unicode MS" w:hAnsi="Times New Roman" w:cs="Times New Roman"/>
        </w:rPr>
        <w:t>EMD of the successful tenderer can be converted into security for the contract. If the contractor fails to execute the agreement after remitting the offered amount as specified, the security deposit shall be forfeited.</w:t>
      </w:r>
    </w:p>
    <w:p w:rsidR="009412CD" w:rsidRDefault="009412CD" w:rsidP="009412CD">
      <w:pPr>
        <w:ind w:left="693" w:firstLine="9"/>
        <w:jc w:val="both"/>
        <w:rPr>
          <w:rFonts w:ascii="Times New Roman" w:eastAsia="Arial Unicode MS" w:hAnsi="Times New Roman" w:cs="Times New Roman"/>
        </w:rPr>
      </w:pPr>
      <w:r>
        <w:rPr>
          <w:rFonts w:ascii="Times New Roman" w:eastAsia="Arial Unicode MS" w:hAnsi="Times New Roman" w:cs="Times New Roman"/>
        </w:rPr>
        <w:t>EMD/ security deposit will not bear any interest whatsoever.</w:t>
      </w:r>
    </w:p>
    <w:p w:rsidR="009412CD" w:rsidRDefault="009412CD" w:rsidP="009412CD">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The successful tenderer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If the successful tenderer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9412CD" w:rsidRDefault="009412CD" w:rsidP="009412CD">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The security deposit shall, subject to the conditions specified therein be returned to the contractor within three months after the expiration of the contract, but in the event of any dispute arising between the KSFDC and the contractor the KSFDC shall be entitled to deduct out of the deposit or the balance thereof, until such dispute is determined the amount of such damages, costs, charges and expenses as may be claimed. The same may also be deducted from any other sum which may be due at any time from the KSFDC to the Contractor.</w:t>
      </w: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10.  PERIOD OF VALIDITY.</w:t>
      </w:r>
    </w:p>
    <w:p w:rsidR="009412CD" w:rsidRDefault="009412CD" w:rsidP="009412CD">
      <w:pPr>
        <w:ind w:left="702"/>
        <w:jc w:val="both"/>
        <w:rPr>
          <w:rFonts w:ascii="Times New Roman" w:eastAsia="Arial Unicode MS" w:hAnsi="Times New Roman" w:cs="Times New Roman"/>
        </w:rPr>
      </w:pPr>
      <w:r>
        <w:rPr>
          <w:rFonts w:ascii="Times New Roman" w:eastAsia="Arial Unicode MS" w:hAnsi="Times New Roman" w:cs="Times New Roman"/>
        </w:rPr>
        <w:t>The tender shall remain valid for acceptance for a period of 90 days from the date of submission of the tenders. If any tenderer withdraws his tender before the said period or makes any modifications in terms and conditions of the tender, the KSFDC has the liberty to forfeit the said Earnest Money Deposit.</w:t>
      </w:r>
    </w:p>
    <w:p w:rsidR="009412CD" w:rsidRDefault="009412CD" w:rsidP="009412CD">
      <w:pPr>
        <w:ind w:left="702"/>
        <w:jc w:val="both"/>
        <w:rPr>
          <w:rFonts w:ascii="Times New Roman" w:eastAsia="Arial Unicode MS" w:hAnsi="Times New Roman" w:cs="Times New Roman"/>
        </w:rPr>
      </w:pP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11.  INSPECTION OF SITE</w:t>
      </w:r>
    </w:p>
    <w:p w:rsidR="009412CD" w:rsidRDefault="009412CD" w:rsidP="009412CD">
      <w:pPr>
        <w:ind w:left="657"/>
        <w:jc w:val="both"/>
        <w:rPr>
          <w:rFonts w:ascii="Times New Roman" w:eastAsia="Arial Unicode MS" w:hAnsi="Times New Roman" w:cs="Times New Roman"/>
        </w:rPr>
      </w:pPr>
      <w:r>
        <w:rPr>
          <w:rFonts w:ascii="Times New Roman" w:eastAsia="Arial Unicode MS" w:hAnsi="Times New Roman" w:cs="Times New Roman"/>
        </w:rPr>
        <w:t>Every tenderer is expected to inspect the Theatre complex and acquaint himself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Manager Chithranjali Theatres, Cherthala or at the above mentioned address.</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12.</w:t>
      </w:r>
      <w:r>
        <w:rPr>
          <w:rFonts w:ascii="Times New Roman" w:eastAsia="Arial Unicode MS" w:hAnsi="Times New Roman" w:cs="Times New Roman"/>
        </w:rPr>
        <w:t xml:space="preserve"> The acceptance of a tender shall rest with the authorized representative of the KSFDC who does not bind himself to accept the lowest tender and reserves to himself the authority to reject any or all the tenders received without assigning any reasons whatsoever.</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9412CD" w:rsidRDefault="009412CD" w:rsidP="009412CD">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9412CD" w:rsidRDefault="009412CD" w:rsidP="009412CD">
      <w:pPr>
        <w:tabs>
          <w:tab w:val="left" w:pos="90"/>
        </w:tabs>
        <w:ind w:left="648" w:hanging="378"/>
        <w:jc w:val="both"/>
        <w:rPr>
          <w:rFonts w:ascii="Times New Roman" w:eastAsia="Arial Unicode MS" w:hAnsi="Times New Roman" w:cs="Times New Roman"/>
        </w:rPr>
      </w:pPr>
    </w:p>
    <w:p w:rsidR="009412CD" w:rsidRDefault="009412CD" w:rsidP="009412CD">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9412CD" w:rsidRDefault="009412CD" w:rsidP="009412CD">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No part of the contract shall be sublet without the written permission of the KSFDC nor shall transfers be made by Power of Attorney authorizing others to run the Canteen. </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The contractor must co-operate and co-ordinate with other contractors involved in the function of Theatres. The contractor should also note that they shall have to clear the site of the vegetation, debris etc. before the commencement of the work and that no extra payment is permissible on this account.</w:t>
      </w:r>
    </w:p>
    <w:p w:rsidR="009412CD" w:rsidRDefault="009412CD" w:rsidP="009412CD">
      <w:pPr>
        <w:ind w:left="648" w:hanging="360"/>
        <w:jc w:val="both"/>
        <w:rPr>
          <w:rFonts w:ascii="Times New Roman" w:eastAsia="Arial Unicode MS" w:hAnsi="Times New Roman" w:cs="Times New Roman"/>
          <w:b/>
        </w:rPr>
      </w:pPr>
      <w:r>
        <w:rPr>
          <w:rFonts w:ascii="Times New Roman" w:eastAsia="Arial Unicode MS" w:hAnsi="Times New Roman" w:cs="Times New Roman"/>
          <w:b/>
        </w:rPr>
        <w:t>17. PERIOD OF CONTRACT FOR RUNNING CANTEEN</w:t>
      </w:r>
    </w:p>
    <w:p w:rsidR="009412CD" w:rsidRDefault="009412CD" w:rsidP="009412CD">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total  license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9412CD" w:rsidRDefault="009412CD" w:rsidP="009412CD">
      <w:pPr>
        <w:ind w:left="630" w:hanging="387"/>
        <w:jc w:val="both"/>
        <w:rPr>
          <w:rFonts w:ascii="Times New Roman" w:hAnsi="Times New Roman" w:cs="Times New Roman"/>
        </w:rPr>
      </w:pPr>
      <w:r>
        <w:rPr>
          <w:rFonts w:ascii="Times New Roman" w:hAnsi="Times New Roman" w:cs="Times New Roman"/>
        </w:rPr>
        <w:t xml:space="preserve">18. KSFDC will only provide the area as per the annexure for the Canteen. The tenderer has to make all the facilities like counter, tops sinks, storage facilities, furniture etc., wherever required the design of which shall be submitted along with the tender.  The design shall be got approved by KSFDC before construction and suggestions of KSFDC to be incorporated. </w:t>
      </w:r>
    </w:p>
    <w:p w:rsidR="009412CD" w:rsidRDefault="009412CD" w:rsidP="009412CD">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19. The final acceptance of the tenders rests entirely with the KSFDC who do not bind itself to accept the highest or any tender. But the tenderers on their part should be prepared to carry out the tender as may be allotted to them. The conclusion of tender will be based on (i) the compliance with eligibility conditions (ii) amount offered and (iii) submission of details as per the conditions </w:t>
      </w:r>
    </w:p>
    <w:p w:rsidR="009412CD" w:rsidRDefault="009412CD" w:rsidP="009412CD">
      <w:pPr>
        <w:ind w:left="630" w:hanging="378"/>
        <w:jc w:val="both"/>
        <w:rPr>
          <w:rFonts w:ascii="Times New Roman" w:hAnsi="Times New Roman" w:cs="Times New Roman"/>
        </w:rPr>
      </w:pPr>
      <w:r>
        <w:rPr>
          <w:rFonts w:ascii="Times New Roman" w:hAnsi="Times New Roman" w:cs="Times New Roman"/>
        </w:rPr>
        <w:t>20. Communications of acceptance of the tender normally constitutes a concluded contract. Nevertheless the successful tenderer shall also execute an agreement for the due fulfillment of the contract within the license period. The tenderer shall have to pay all stamp duty, lawyer’s charger and other expenses incidental to the execution of the agreement. Failure to execute the agreement within the period specified will entail penalties.</w:t>
      </w:r>
    </w:p>
    <w:p w:rsidR="009412CD" w:rsidRDefault="009412CD" w:rsidP="009412CD">
      <w:pPr>
        <w:pStyle w:val="ListParagraph"/>
        <w:numPr>
          <w:ilvl w:val="0"/>
          <w:numId w:val="6"/>
        </w:numPr>
        <w:jc w:val="both"/>
        <w:rPr>
          <w:rFonts w:ascii="Times New Roman" w:hAnsi="Times New Roman" w:cs="Times New Roman"/>
        </w:rPr>
      </w:pPr>
      <w:r>
        <w:rPr>
          <w:rFonts w:ascii="Times New Roman" w:hAnsi="Times New Roman" w:cs="Times New Roman"/>
        </w:rPr>
        <w:t xml:space="preserve">21. The successful tenderer should remit the full tender amount offered within 07 days of receipt of communication to that effect,  If  the tenderer fails  to remit the full tender amount within notice date KSFDC will be at liberty to cancel the tender </w:t>
      </w:r>
      <w:r>
        <w:rPr>
          <w:rFonts w:ascii="Times New Roman" w:hAnsi="Times New Roman" w:cs="Times New Roman"/>
        </w:rPr>
        <w:lastRenderedPageBreak/>
        <w:t>and  forfeiting  the EMD . In that case KSFDC will have the right to invite and finalise fresh tender.</w:t>
      </w:r>
    </w:p>
    <w:p w:rsidR="009412CD" w:rsidRDefault="009412CD" w:rsidP="009412CD">
      <w:pPr>
        <w:ind w:left="603" w:hanging="378"/>
        <w:jc w:val="both"/>
        <w:rPr>
          <w:rFonts w:ascii="Times New Roman" w:hAnsi="Times New Roman" w:cs="Times New Roman"/>
        </w:rPr>
      </w:pPr>
      <w:r>
        <w:rPr>
          <w:rFonts w:ascii="Times New Roman" w:hAnsi="Times New Roman" w:cs="Times New Roman"/>
        </w:rPr>
        <w:t>22. If failure to remit the full tender amount as specified above the offer will be cancelled and the EMD will be wholly forfeited.</w:t>
      </w:r>
    </w:p>
    <w:p w:rsidR="009412CD" w:rsidRDefault="009412CD" w:rsidP="009412CD">
      <w:pPr>
        <w:ind w:left="630" w:hanging="423"/>
        <w:jc w:val="both"/>
        <w:rPr>
          <w:rFonts w:ascii="Times New Roman" w:hAnsi="Times New Roman" w:cs="Times New Roman"/>
        </w:rPr>
      </w:pPr>
      <w:r>
        <w:rPr>
          <w:rFonts w:ascii="Times New Roman" w:hAnsi="Times New Roman" w:cs="Times New Roman"/>
        </w:rPr>
        <w:t xml:space="preserve">23. Any  attempt  on  the  part  of  the tenderers or their agents to influence the Officers  of  the  Corporation  in their favour by personal canvassing with the Officers concerned will disqualify the tenderers. </w:t>
      </w:r>
    </w:p>
    <w:p w:rsidR="009412CD" w:rsidRDefault="009412CD" w:rsidP="009412CD">
      <w:pPr>
        <w:ind w:left="558" w:hanging="360"/>
        <w:jc w:val="both"/>
        <w:rPr>
          <w:rFonts w:ascii="Times New Roman" w:hAnsi="Times New Roman" w:cs="Times New Roman"/>
        </w:rPr>
      </w:pPr>
      <w:r>
        <w:rPr>
          <w:rFonts w:ascii="Times New Roman" w:hAnsi="Times New Roman" w:cs="Times New Roman"/>
        </w:rPr>
        <w:t>24. Special conditions, if any, of the tenderers attached with the tenders will not be applicable to the contract unless they are expressly accepted in writing by the Corporation.</w:t>
      </w:r>
    </w:p>
    <w:p w:rsidR="009412CD" w:rsidRDefault="009412CD" w:rsidP="009412CD">
      <w:pPr>
        <w:ind w:left="540" w:hanging="360"/>
        <w:jc w:val="both"/>
        <w:rPr>
          <w:rFonts w:ascii="Times New Roman" w:hAnsi="Times New Roman" w:cs="Times New Roman"/>
        </w:rPr>
      </w:pPr>
      <w:r>
        <w:rPr>
          <w:rFonts w:ascii="Times New Roman" w:hAnsi="Times New Roman" w:cs="Times New Roman"/>
        </w:rPr>
        <w:t xml:space="preserve">25. The tenderer should sent along with his tender </w:t>
      </w:r>
      <w:r>
        <w:rPr>
          <w:rFonts w:ascii="Times New Roman" w:hAnsi="Times New Roman" w:cs="Times New Roman"/>
          <w:u w:val="single"/>
        </w:rPr>
        <w:t xml:space="preserve">a preliminary agreement executed and signed in  Kerala Stamp Paper of value Rs. </w:t>
      </w:r>
      <w:r w:rsidR="00235765">
        <w:rPr>
          <w:rFonts w:ascii="Times New Roman" w:hAnsi="Times New Roman" w:cs="Times New Roman"/>
          <w:u w:val="single"/>
        </w:rPr>
        <w:t>2</w:t>
      </w:r>
      <w:r>
        <w:rPr>
          <w:rFonts w:ascii="Times New Roman" w:hAnsi="Times New Roman" w:cs="Times New Roman"/>
          <w:u w:val="single"/>
        </w:rPr>
        <w:t>00/- purchased in  the  Kerala State</w:t>
      </w:r>
      <w:r>
        <w:rPr>
          <w:rFonts w:ascii="Times New Roman" w:hAnsi="Times New Roman" w:cs="Times New Roman"/>
        </w:rPr>
        <w:t>. A specimen form of agreement is given in annexure to this tender. Tenders without the agreement in stamp paper will be rejected outright. But in deserving cases, when agreement has not been received the Corporation may exercise its discretion and call upon such tenderer to execute the agreement within a period of ten days from the date of issue of such intimation, if the Corporation is satisfied that the omission to forward the agreement along with the tender was due to causes beyond the control of the tenderer and was not due to any negligence on his part. Agreement received from a tenderer after the above date time limit will not be considered</w:t>
      </w:r>
    </w:p>
    <w:p w:rsidR="009412CD" w:rsidRDefault="009412CD" w:rsidP="009412CD">
      <w:pPr>
        <w:ind w:left="243"/>
        <w:jc w:val="both"/>
        <w:rPr>
          <w:rFonts w:ascii="Tahoma" w:hAnsi="Tahoma" w:cs="Tahoma"/>
        </w:rPr>
      </w:pPr>
    </w:p>
    <w:p w:rsidR="009412CD" w:rsidRDefault="009412CD" w:rsidP="009412CD">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9412CD" w:rsidRDefault="009412CD" w:rsidP="009412CD">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Signature of the Tenderer</w:t>
      </w:r>
    </w:p>
    <w:p w:rsidR="009412CD" w:rsidRDefault="009412CD" w:rsidP="009412CD">
      <w:pPr>
        <w:rPr>
          <w:rFonts w:ascii="Tahoma" w:hAnsi="Tahoma" w:cs="Tahoma"/>
        </w:rPr>
      </w:pPr>
    </w:p>
    <w:p w:rsidR="009412CD" w:rsidRDefault="009412CD" w:rsidP="009412CD">
      <w:pPr>
        <w:spacing w:line="360" w:lineRule="auto"/>
        <w:jc w:val="both"/>
        <w:rPr>
          <w:rFonts w:ascii="Tahoma" w:hAnsi="Tahoma" w:cs="Tahoma"/>
        </w:rPr>
      </w:pPr>
      <w:r>
        <w:rPr>
          <w:rFonts w:ascii="Tahoma" w:hAnsi="Tahoma" w:cs="Tahoma"/>
        </w:rPr>
        <w:tab/>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jc w:val="center"/>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C92DE4" w:rsidRDefault="00C92DE4" w:rsidP="00C92DE4">
      <w:pPr>
        <w:pStyle w:val="ListParagraph"/>
        <w:tabs>
          <w:tab w:val="left" w:pos="390"/>
        </w:tabs>
        <w:spacing w:after="200" w:line="276" w:lineRule="auto"/>
        <w:ind w:left="450"/>
        <w:jc w:val="center"/>
        <w:rPr>
          <w:rFonts w:ascii="Times New Roman" w:eastAsia="Arial Unicode MS" w:hAnsi="Times New Roman" w:cs="Times New Roman"/>
          <w:b/>
          <w:sz w:val="32"/>
          <w:u w:val="single"/>
        </w:rPr>
      </w:pPr>
    </w:p>
    <w:p w:rsidR="009412CD" w:rsidRDefault="009412CD" w:rsidP="009412CD">
      <w:pPr>
        <w:pStyle w:val="ListParagraph"/>
        <w:numPr>
          <w:ilvl w:val="0"/>
          <w:numId w:val="7"/>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GENERAL TERMS AND CONDITIONS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The  successful tenderer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Letters of guarantee in the prescribed form for the amount of security from an approved Bank will also be considered enough at the discretion of the KSFDC</w:t>
      </w:r>
      <w:r w:rsidR="00B30387">
        <w:rPr>
          <w:rFonts w:ascii="Times New Roman" w:hAnsi="Times New Roman" w:cs="Times New Roman"/>
        </w:rPr>
        <w:t>.</w:t>
      </w:r>
      <w:r>
        <w:rPr>
          <w:rFonts w:ascii="Times New Roman" w:hAnsi="Times New Roman" w:cs="Times New Roman"/>
        </w:rPr>
        <w:t xml:space="preserve"> If the successful tenderer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9412CD" w:rsidRDefault="009412CD" w:rsidP="009412CD">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 The security deposit shall, subject to the conditions specified therein be returned to the contractor within three months after the expiration of the contract, but in the event of any dispute arising between the KSFDC and the Licensee the KSFDC shall be entitled to deduct out of the deposit or the balance thereof, until such dispute is determined the   amount of such damages, costs, charges and expenses as may be claimed.  The same  may also be deducted from any other sum which may be due at any time from the KSFDC to the Contractor.</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All expenses and damages caused to the KSFDC by any breach of contract by the contractor shall be paid by the contractor to the KSFDC, and may be recovered from him under the provisions of the Revenue Recovery Act on force in the State.</w:t>
      </w:r>
    </w:p>
    <w:p w:rsidR="009412CD" w:rsidRDefault="009412CD" w:rsidP="009412CD">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(i)  In case, any difference or dispute arises in connection with the contract all legal proceedings relating to the matter shall be instituted in the Court within whose jurisdiction the KSFDC situates.</w:t>
      </w:r>
    </w:p>
    <w:p w:rsidR="009412CD" w:rsidRDefault="009412CD" w:rsidP="009412CD">
      <w:pPr>
        <w:ind w:left="630" w:hanging="18"/>
        <w:jc w:val="both"/>
        <w:rPr>
          <w:rFonts w:ascii="Times New Roman" w:hAnsi="Times New Roman" w:cs="Times New Roman"/>
        </w:rPr>
      </w:pPr>
      <w:r>
        <w:rPr>
          <w:rFonts w:ascii="Times New Roman" w:hAnsi="Times New Roman" w:cs="Times New Roman"/>
        </w:rPr>
        <w:t>(ii).The KSFDC has the right to revoke the agreement if the service of the licensee is found to be unsatisfactory and damaging to the reputation of the theatres by giving one month’s notice.</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Any sum of money due and payable to the contractor (including security deposit refundable to him) under the contract may be appropriated by the KSFDC for the payment of a sum of money arising out of or under any other contract made by the Contractor with the KSFDC or any other person authorized by the KSFDC.</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KSFDC will only provide the area as per the </w:t>
      </w:r>
      <w:r w:rsidR="009A2E71">
        <w:rPr>
          <w:rFonts w:ascii="Times New Roman" w:hAnsi="Times New Roman" w:cs="Times New Roman"/>
        </w:rPr>
        <w:t>annexure</w:t>
      </w:r>
      <w:r>
        <w:rPr>
          <w:rFonts w:ascii="Times New Roman" w:hAnsi="Times New Roman" w:cs="Times New Roman"/>
        </w:rPr>
        <w:t xml:space="preserve"> for the canteen. The tenderer has to make all the facilities like counter, tops sinks, storage facilities, furniture etc., the design of which shall be submitted along with the tender.  The design shall be got approved by KSFDC before construction and</w:t>
      </w:r>
      <w:r>
        <w:rPr>
          <w:rFonts w:ascii="Tahoma" w:hAnsi="Tahoma" w:cs="Tahoma"/>
        </w:rPr>
        <w:t xml:space="preserve"> </w:t>
      </w:r>
      <w:r>
        <w:rPr>
          <w:rFonts w:ascii="Times New Roman" w:hAnsi="Times New Roman" w:cs="Times New Roman"/>
        </w:rPr>
        <w:t xml:space="preserve">suggestions of KSFDC to be incorporated. </w:t>
      </w:r>
    </w:p>
    <w:p w:rsidR="00235765" w:rsidRDefault="00235765" w:rsidP="00235765">
      <w:pPr>
        <w:pStyle w:val="ListParagraph"/>
        <w:jc w:val="both"/>
        <w:rPr>
          <w:rFonts w:ascii="Times New Roman" w:hAnsi="Times New Roman" w:cs="Times New Roman"/>
        </w:rPr>
      </w:pPr>
    </w:p>
    <w:p w:rsidR="00235765" w:rsidRDefault="00235765" w:rsidP="00235765">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9412CD" w:rsidRDefault="009412CD" w:rsidP="009412CD">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The tenderer will be allowed to serve snacks and other approved food items. But as far as possible these have to prepare at outside facilities except for popcorn, tea and coffee. The tenderer shall give a list of item of snacks, food and soft drinks to be served at the Canteen with their brand details and suggested pricing.</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At the theatres the tenderer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Proper cleaning methods shall be adopted to maintain utmost cleanliness and hygienic standards in the Canteen and its services. Efficient system of waste management shall be adopted. Tenderer may describe the method they adopt for maintaining hygienic standards and waste management. The successful tenderer has to make the arrangements accordingly.</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9412CD" w:rsidRDefault="009412CD" w:rsidP="009412CD">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KSFDC shall have the right to cancel the tender proceedings without assigning any reasons.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The decision of MD, KSFDC shall be final incase of any dispute arising out of tender proceedings.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9412CD" w:rsidRDefault="009412CD" w:rsidP="009412CD">
      <w:pPr>
        <w:jc w:val="both"/>
        <w:rPr>
          <w:rFonts w:ascii="Times New Roman" w:hAnsi="Times New Roman" w:cs="Times New Roman"/>
        </w:rPr>
      </w:pPr>
      <w:r>
        <w:rPr>
          <w:rFonts w:ascii="Times New Roman" w:hAnsi="Times New Roman" w:cs="Times New Roman"/>
        </w:rPr>
        <w:tab/>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Signature of the Tenderer</w:t>
      </w:r>
    </w:p>
    <w:p w:rsidR="009412CD" w:rsidRDefault="009412CD" w:rsidP="009412CD">
      <w:pPr>
        <w:jc w:val="both"/>
        <w:rPr>
          <w:rFonts w:ascii="Times New Roman" w:hAnsi="Times New Roman" w:cs="Times New Roman"/>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7"/>
        </w:numPr>
        <w:jc w:val="center"/>
        <w:rPr>
          <w:rFonts w:ascii="Times New Roman" w:hAnsi="Times New Roman" w:cs="Times New Roman"/>
          <w:b/>
          <w:sz w:val="32"/>
          <w:u w:val="single"/>
        </w:rPr>
      </w:pPr>
      <w:r>
        <w:rPr>
          <w:rFonts w:ascii="Times New Roman" w:hAnsi="Times New Roman" w:cs="Times New Roman"/>
          <w:sz w:val="32"/>
        </w:rPr>
        <w:t xml:space="preserve"> </w:t>
      </w:r>
      <w:r>
        <w:rPr>
          <w:rFonts w:ascii="Times New Roman" w:hAnsi="Times New Roman" w:cs="Times New Roman"/>
          <w:b/>
          <w:sz w:val="32"/>
          <w:u w:val="single"/>
        </w:rPr>
        <w:t>FORMAT FOR PRELIMINARY AGREEMENT</w:t>
      </w:r>
    </w:p>
    <w:p w:rsidR="009412CD" w:rsidRDefault="009412CD" w:rsidP="009412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9412CD" w:rsidTr="009412CD">
        <w:tc>
          <w:tcPr>
            <w:tcW w:w="4068" w:type="dxa"/>
            <w:tcBorders>
              <w:top w:val="single" w:sz="4" w:space="0" w:color="auto"/>
              <w:left w:val="single" w:sz="4" w:space="0" w:color="auto"/>
              <w:bottom w:val="single" w:sz="4" w:space="0" w:color="auto"/>
              <w:right w:val="single" w:sz="4" w:space="0" w:color="auto"/>
            </w:tcBorders>
            <w:hideMark/>
          </w:tcPr>
          <w:p w:rsidR="009412CD" w:rsidRDefault="009412CD">
            <w:pPr>
              <w:spacing w:line="360" w:lineRule="auto"/>
              <w:rPr>
                <w:rFonts w:ascii="Times New Roman" w:hAnsi="Times New Roman" w:cs="Times New Roman"/>
              </w:rPr>
            </w:pPr>
            <w:r>
              <w:rPr>
                <w:rFonts w:ascii="Times New Roman" w:hAnsi="Times New Roman" w:cs="Times New Roman"/>
              </w:rPr>
              <w:t>(To be submitted with Tender)</w:t>
            </w:r>
          </w:p>
          <w:p w:rsidR="009412CD" w:rsidRDefault="009412CD" w:rsidP="00B51E68">
            <w:pPr>
              <w:spacing w:line="276" w:lineRule="auto"/>
              <w:rPr>
                <w:rFonts w:ascii="Times New Roman" w:hAnsi="Times New Roman" w:cs="Times New Roman"/>
              </w:rPr>
            </w:pPr>
            <w:r>
              <w:rPr>
                <w:rFonts w:ascii="Times New Roman" w:hAnsi="Times New Roman" w:cs="Times New Roman"/>
              </w:rPr>
              <w:t>(Stamp Paper worth Rs.</w:t>
            </w:r>
            <w:r w:rsidR="00B51E68">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B51E68">
        <w:rPr>
          <w:rFonts w:ascii="Times New Roman" w:hAnsi="Times New Roman" w:cs="Times New Roman"/>
        </w:rPr>
        <w:t xml:space="preserve">fifteen </w:t>
      </w:r>
      <w:r>
        <w:rPr>
          <w:rFonts w:ascii="Times New Roman" w:hAnsi="Times New Roman" w:cs="Times New Roman"/>
        </w:rPr>
        <w:t>BETWEEN Kerala State Film Development Corporation Ltd. (hereinafter referred to as the ‘Corporation/KSFDC’) on the one part and . ………………………………………………………………………………… …….………… …………………………………………………………………………………………………..</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(H.E. name and address of the tenderer) (Hereinafter referred to as ‘the bounden’) of the other part.</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r>
        <w:rPr>
          <w:rFonts w:ascii="Times New Roman" w:hAnsi="Times New Roman" w:cs="Times New Roman"/>
          <w:color w:val="C00000"/>
        </w:rPr>
        <w:t>No:</w:t>
      </w:r>
      <w:r w:rsidR="009A2E71">
        <w:rPr>
          <w:rFonts w:ascii="Times New Roman" w:eastAsia="Arial Unicode MS" w:hAnsi="Times New Roman" w:cs="Times New Roman"/>
          <w:color w:val="C00000"/>
          <w:sz w:val="22"/>
          <w:szCs w:val="22"/>
        </w:rPr>
        <w:t>431</w:t>
      </w:r>
      <w:r>
        <w:rPr>
          <w:rFonts w:ascii="Times New Roman" w:eastAsia="Arial Unicode MS" w:hAnsi="Times New Roman" w:cs="Times New Roman"/>
          <w:color w:val="C00000"/>
          <w:sz w:val="22"/>
          <w:szCs w:val="22"/>
        </w:rPr>
        <w:t>/T1/1</w:t>
      </w:r>
      <w:r w:rsidR="009A2E71">
        <w:rPr>
          <w:rFonts w:ascii="Times New Roman" w:eastAsia="Arial Unicode MS" w:hAnsi="Times New Roman" w:cs="Times New Roman"/>
          <w:color w:val="C00000"/>
          <w:sz w:val="22"/>
          <w:szCs w:val="22"/>
        </w:rPr>
        <w:t>6</w:t>
      </w:r>
      <w:r>
        <w:rPr>
          <w:rFonts w:ascii="Times New Roman" w:eastAsia="Arial Unicode MS" w:hAnsi="Times New Roman" w:cs="Times New Roman"/>
          <w:color w:val="C00000"/>
          <w:sz w:val="22"/>
          <w:szCs w:val="22"/>
        </w:rPr>
        <w:t>/KSFDC</w:t>
      </w:r>
      <w:r>
        <w:rPr>
          <w:rFonts w:ascii="Times New Roman" w:hAnsi="Times New Roman" w:cs="Times New Roman"/>
          <w:color w:val="C00000"/>
        </w:rPr>
        <w:t>. Dated</w:t>
      </w:r>
      <w:r w:rsidR="00F76C23">
        <w:rPr>
          <w:rFonts w:ascii="Times New Roman" w:hAnsi="Times New Roman" w:cs="Times New Roman"/>
          <w:color w:val="C00000"/>
        </w:rPr>
        <w:t>.09.09.</w:t>
      </w:r>
      <w:r>
        <w:rPr>
          <w:rFonts w:ascii="Times New Roman" w:hAnsi="Times New Roman" w:cs="Times New Roman"/>
          <w:color w:val="C00000"/>
        </w:rPr>
        <w:t>201</w:t>
      </w:r>
      <w:r w:rsidR="009A2E71">
        <w:rPr>
          <w:rFonts w:ascii="Times New Roman" w:hAnsi="Times New Roman" w:cs="Times New Roman"/>
          <w:color w:val="C00000"/>
        </w:rPr>
        <w:t>6</w:t>
      </w:r>
      <w:r>
        <w:rPr>
          <w:rFonts w:ascii="Times New Roman" w:hAnsi="Times New Roman" w:cs="Times New Roman"/>
        </w:rPr>
        <w:t xml:space="preserve"> the bounden has submitted to the KSFDC a tender for granting the license to run Canteen at </w:t>
      </w:r>
      <w:r w:rsidR="00235765">
        <w:rPr>
          <w:rFonts w:ascii="Times New Roman" w:hAnsi="Times New Roman" w:cs="Times New Roman"/>
        </w:rPr>
        <w:t>Kairali/Sree</w:t>
      </w:r>
      <w:r>
        <w:rPr>
          <w:rFonts w:ascii="Times New Roman" w:hAnsi="Times New Roman" w:cs="Times New Roman"/>
        </w:rPr>
        <w:t xml:space="preserve">  Theatres at Cherthala specified therein subject to the terms and conditions contained in the said tender.</w:t>
      </w:r>
    </w:p>
    <w:p w:rsidR="009412CD" w:rsidRDefault="009412CD" w:rsidP="009412CD">
      <w:pPr>
        <w:jc w:val="both"/>
        <w:rPr>
          <w:rFonts w:ascii="Times New Roman" w:hAnsi="Times New Roman" w:cs="Times New Roman"/>
        </w:rPr>
      </w:pPr>
      <w:r>
        <w:rPr>
          <w:rFonts w:ascii="Times New Roman" w:hAnsi="Times New Roman" w:cs="Times New Roman"/>
        </w:rPr>
        <w:t>Now THESE PRESENTS WITNESS and is hereby mutually agreed as follows.</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tender submitted by the bounden is accepted by the KSFDC and the contract for running canteen is awarded to the bounden, the  bounden shall within 7 days of acceptance of his tender execute an agreement with the KSFDC incorporating all the terms and conditions under which the KSFDC accepts his tender.</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bounden  fails  to  execute  the  agreement  as  aforesaid incorporating the  terms and conditions governing  the  contract, the KSFDC shall have power and authority to recover from the bounden any loss or damage cause to the KSFDC by such breach as may be determined by the KSFDC by appropriating the earnest money deposited  by  the  bounden  and  if  the earnest money is found to be inadequate the deficit amount may be recovered from the bounden and his properties movable and immovable in the manner hereinafter contained.</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9412CD" w:rsidRDefault="009412CD" w:rsidP="009412CD">
      <w:pPr>
        <w:spacing w:before="240" w:after="240"/>
        <w:jc w:val="both"/>
        <w:rPr>
          <w:rFonts w:ascii="Times New Roman" w:hAnsi="Times New Roman" w:cs="Times New Roman"/>
        </w:rPr>
      </w:pPr>
      <w:r>
        <w:rPr>
          <w:rFonts w:ascii="Times New Roman" w:hAnsi="Times New Roman" w:cs="Times New Roman"/>
        </w:rPr>
        <w:t xml:space="preserve">  In witnesses whereof  ………………………………………………………………….</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lastRenderedPageBreak/>
        <w:t>(H.E. name and designation) for and on behalf of the Kerala State Film Development Corporation Ltd. and Shri.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9412CD" w:rsidRDefault="009412CD" w:rsidP="009412CD">
      <w:pPr>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Signed by Shri …………………………………………………. (date )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Signed by Shri ………………………………………………………….(date)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r>
        <w:rPr>
          <w:rFonts w:ascii="Times New Roman" w:hAnsi="Times New Roman" w:cs="Times New Roman"/>
        </w:rPr>
        <w:t xml:space="preserve"> </w:t>
      </w:r>
    </w:p>
    <w:p w:rsidR="009412CD" w:rsidRDefault="009412CD" w:rsidP="009412CD">
      <w:pPr>
        <w:pStyle w:val="ListParagraph"/>
        <w:numPr>
          <w:ilvl w:val="0"/>
          <w:numId w:val="7"/>
        </w:numPr>
        <w:jc w:val="center"/>
        <w:rPr>
          <w:rFonts w:ascii="Times New Roman" w:hAnsi="Times New Roman" w:cs="Times New Roman"/>
          <w:b/>
          <w:sz w:val="28"/>
          <w:u w:val="single"/>
        </w:rPr>
      </w:pPr>
      <w:r>
        <w:rPr>
          <w:rFonts w:ascii="Times New Roman" w:hAnsi="Times New Roman" w:cs="Times New Roman"/>
          <w:b/>
          <w:sz w:val="28"/>
          <w:u w:val="single"/>
        </w:rPr>
        <w:t>FORMAT FOR FINAL AGREEMENT</w:t>
      </w:r>
    </w:p>
    <w:p w:rsidR="009412CD" w:rsidRDefault="009412CD" w:rsidP="009412CD">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9412CD" w:rsidTr="009412CD">
        <w:tc>
          <w:tcPr>
            <w:tcW w:w="3420" w:type="dxa"/>
            <w:tcBorders>
              <w:top w:val="single" w:sz="4" w:space="0" w:color="auto"/>
              <w:left w:val="single" w:sz="4" w:space="0" w:color="auto"/>
              <w:bottom w:val="single" w:sz="4" w:space="0" w:color="auto"/>
              <w:right w:val="single" w:sz="4" w:space="0" w:color="auto"/>
            </w:tcBorders>
            <w:hideMark/>
          </w:tcPr>
          <w:p w:rsidR="009412CD" w:rsidRDefault="009412CD" w:rsidP="00D15C9C">
            <w:pPr>
              <w:spacing w:line="360" w:lineRule="auto"/>
              <w:rPr>
                <w:rFonts w:ascii="Times New Roman" w:hAnsi="Times New Roman" w:cs="Times New Roman"/>
              </w:rPr>
            </w:pPr>
            <w:r>
              <w:rPr>
                <w:rFonts w:ascii="Times New Roman" w:hAnsi="Times New Roman" w:cs="Times New Roman"/>
              </w:rPr>
              <w:t xml:space="preserve">To be executed if awarded (Stamp Paper worth Rs. </w:t>
            </w:r>
            <w:r w:rsidR="00D15C9C">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r>
        <w:rPr>
          <w:rFonts w:ascii="Times New Roman" w:hAnsi="Times New Roman" w:cs="Times New Roman"/>
          <w:b/>
          <w:u w:val="single"/>
        </w:rPr>
        <w:t>FINAL AGREEMENT</w:t>
      </w:r>
    </w:p>
    <w:p w:rsidR="009412CD" w:rsidRDefault="009412CD" w:rsidP="009412CD">
      <w:pPr>
        <w:rPr>
          <w:rFonts w:ascii="Times New Roman" w:hAnsi="Times New Roman" w:cs="Times New Roman"/>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 xml:space="preserve">……day of Two Thousand and </w:t>
      </w:r>
      <w:r w:rsidR="009A2E71">
        <w:rPr>
          <w:rFonts w:ascii="Times New Roman" w:hAnsi="Times New Roman" w:cs="Times New Roman"/>
          <w:color w:val="C00000"/>
        </w:rPr>
        <w:t>Sixteen</w:t>
      </w:r>
      <w:r>
        <w:rPr>
          <w:rFonts w:ascii="Times New Roman" w:hAnsi="Times New Roman" w:cs="Times New Roman"/>
        </w:rPr>
        <w:t xml:space="preserve"> between ……………………………………………………………………..…………………………… ……………………………………………………………………………………… ………….</w:t>
      </w:r>
    </w:p>
    <w:p w:rsidR="009412CD" w:rsidRDefault="009412CD" w:rsidP="009412CD">
      <w:pPr>
        <w:jc w:val="both"/>
        <w:rPr>
          <w:rFonts w:ascii="Times New Roman" w:hAnsi="Times New Roman" w:cs="Times New Roman"/>
        </w:rPr>
      </w:pPr>
      <w:r>
        <w:rPr>
          <w:rFonts w:ascii="Times New Roman" w:hAnsi="Times New Roman" w:cs="Times New Roman"/>
        </w:rPr>
        <w:t>(hereinafter called the Licensee) and Kerala State Film Development Corporation represented by its Managing Director (hereinafter called the Licensor) on the other part.</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9A2E71">
        <w:rPr>
          <w:rFonts w:ascii="Times New Roman" w:eastAsia="Arial Unicode MS" w:hAnsi="Times New Roman" w:cs="Times New Roman"/>
          <w:color w:val="C00000"/>
          <w:sz w:val="22"/>
          <w:szCs w:val="22"/>
        </w:rPr>
        <w:t>431</w:t>
      </w:r>
      <w:r>
        <w:rPr>
          <w:rFonts w:ascii="Times New Roman" w:eastAsia="Arial Unicode MS" w:hAnsi="Times New Roman" w:cs="Times New Roman"/>
          <w:color w:val="C00000"/>
          <w:sz w:val="22"/>
          <w:szCs w:val="22"/>
        </w:rPr>
        <w:t>/T1/1</w:t>
      </w:r>
      <w:r w:rsidR="009A2E71">
        <w:rPr>
          <w:rFonts w:ascii="Times New Roman" w:eastAsia="Arial Unicode MS" w:hAnsi="Times New Roman" w:cs="Times New Roman"/>
          <w:color w:val="C00000"/>
          <w:sz w:val="22"/>
          <w:szCs w:val="22"/>
        </w:rPr>
        <w:t>6</w:t>
      </w:r>
      <w:r>
        <w:rPr>
          <w:rFonts w:ascii="Times New Roman" w:eastAsia="Arial Unicode MS" w:hAnsi="Times New Roman" w:cs="Times New Roman"/>
          <w:color w:val="C00000"/>
          <w:sz w:val="22"/>
          <w:szCs w:val="22"/>
        </w:rPr>
        <w:t>/KSFDC</w:t>
      </w:r>
      <w:r>
        <w:rPr>
          <w:rFonts w:ascii="Times New Roman" w:hAnsi="Times New Roman" w:cs="Times New Roman"/>
          <w:color w:val="C00000"/>
        </w:rPr>
        <w:t xml:space="preserve">. Dated  </w:t>
      </w:r>
      <w:r w:rsidR="00F76C23">
        <w:rPr>
          <w:rFonts w:ascii="Times New Roman" w:hAnsi="Times New Roman" w:cs="Times New Roman"/>
          <w:color w:val="C00000"/>
        </w:rPr>
        <w:t>09</w:t>
      </w:r>
      <w:r w:rsidR="00263F05">
        <w:rPr>
          <w:rFonts w:ascii="Times New Roman" w:hAnsi="Times New Roman" w:cs="Times New Roman"/>
          <w:color w:val="C00000"/>
        </w:rPr>
        <w:t>.</w:t>
      </w:r>
      <w:r>
        <w:rPr>
          <w:rFonts w:ascii="Times New Roman" w:hAnsi="Times New Roman" w:cs="Times New Roman"/>
          <w:color w:val="C00000"/>
        </w:rPr>
        <w:t>9.201</w:t>
      </w:r>
      <w:r w:rsidR="009A2E71">
        <w:rPr>
          <w:rFonts w:ascii="Times New Roman" w:hAnsi="Times New Roman" w:cs="Times New Roman"/>
          <w:color w:val="C00000"/>
        </w:rPr>
        <w:t>6</w:t>
      </w:r>
      <w:r>
        <w:rPr>
          <w:rFonts w:ascii="Times New Roman" w:hAnsi="Times New Roman" w:cs="Times New Roman"/>
        </w:rPr>
        <w:t xml:space="preserve"> published  on ..….…………… which tender notification shall form part of this agreement as if incorporation herein.</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is the owner of </w:t>
      </w:r>
      <w:r w:rsidR="00D15C9C">
        <w:rPr>
          <w:rFonts w:ascii="Times New Roman" w:hAnsi="Times New Roman" w:cs="Times New Roman"/>
        </w:rPr>
        <w:t>Kairali/Sree</w:t>
      </w:r>
      <w:r>
        <w:rPr>
          <w:rFonts w:ascii="Times New Roman" w:hAnsi="Times New Roman" w:cs="Times New Roman"/>
        </w:rPr>
        <w:t xml:space="preserve">  Theatres at Cherthala and whereas the Licensor is desirous of granting outright license for running Canteen at the said </w:t>
      </w:r>
      <w:r w:rsidR="00C92DE4">
        <w:rPr>
          <w:rFonts w:ascii="Times New Roman" w:hAnsi="Times New Roman" w:cs="Times New Roman"/>
        </w:rPr>
        <w:t xml:space="preserve">Kairali/Sree </w:t>
      </w:r>
      <w:r>
        <w:rPr>
          <w:rFonts w:ascii="Times New Roman" w:hAnsi="Times New Roman" w:cs="Times New Roman"/>
        </w:rPr>
        <w:t>Theatre</w:t>
      </w:r>
      <w:r w:rsidR="00C92DE4">
        <w:rPr>
          <w:rFonts w:ascii="Times New Roman" w:hAnsi="Times New Roman" w:cs="Times New Roman"/>
        </w:rPr>
        <w:t>.</w:t>
      </w: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Rs……………….. (Rupees ………………</w:t>
      </w:r>
    </w:p>
    <w:p w:rsidR="009412CD" w:rsidRDefault="009412CD" w:rsidP="009412CD">
      <w:pPr>
        <w:jc w:val="both"/>
        <w:rPr>
          <w:rFonts w:ascii="Times New Roman" w:hAnsi="Times New Roman" w:cs="Times New Roman"/>
        </w:rPr>
      </w:pPr>
      <w:r>
        <w:rPr>
          <w:rFonts w:ascii="Times New Roman" w:hAnsi="Times New Roman" w:cs="Times New Roman"/>
        </w:rPr>
        <w:t>……………………………………………………………………) for Canteen. Now this agreement witnesses and it is hereby agreed by and between the parties hereto as follows:</w:t>
      </w:r>
    </w:p>
    <w:p w:rsidR="009412CD" w:rsidRDefault="009412CD" w:rsidP="009412CD">
      <w:pPr>
        <w:jc w:val="both"/>
        <w:rPr>
          <w:rFonts w:ascii="Times New Roman" w:hAnsi="Times New Roman" w:cs="Times New Roman"/>
        </w:rPr>
      </w:pPr>
    </w:p>
    <w:p w:rsidR="009412CD" w:rsidRDefault="009412CD" w:rsidP="009412CD">
      <w:pPr>
        <w:pStyle w:val="ListParagraph"/>
        <w:numPr>
          <w:ilvl w:val="1"/>
          <w:numId w:val="8"/>
        </w:numPr>
        <w:ind w:left="810" w:hanging="432"/>
        <w:rPr>
          <w:rFonts w:ascii="Times New Roman" w:hAnsi="Times New Roman" w:cs="Times New Roman"/>
        </w:rPr>
      </w:pPr>
      <w:r>
        <w:rPr>
          <w:rFonts w:ascii="Times New Roman" w:hAnsi="Times New Roman" w:cs="Times New Roman"/>
        </w:rPr>
        <w:t>The Licensor hereby grant to the Licensee …………………………………………… …………………………………………………………………………………………</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ind w:left="765"/>
        <w:rPr>
          <w:rFonts w:ascii="Times New Roman" w:hAnsi="Times New Roman" w:cs="Times New Roman"/>
        </w:rPr>
      </w:pPr>
      <w:r>
        <w:rPr>
          <w:rFonts w:ascii="Times New Roman" w:hAnsi="Times New Roman" w:cs="Times New Roman"/>
        </w:rPr>
        <w:t xml:space="preserve"> Outright license for running the Canteen in the </w:t>
      </w:r>
      <w:r w:rsidR="00A02468">
        <w:rPr>
          <w:rFonts w:ascii="Times New Roman" w:hAnsi="Times New Roman" w:cs="Times New Roman"/>
        </w:rPr>
        <w:t>Kairali/Sree theatre</w:t>
      </w:r>
      <w:r>
        <w:rPr>
          <w:rFonts w:ascii="Times New Roman" w:hAnsi="Times New Roman" w:cs="Times New Roman"/>
        </w:rPr>
        <w:t xml:space="preserve"> at Cherthala for a period of ONE year from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Rs………………  ……… …………………………………………………………………………………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The Licensee had remitted  Rs……………………… being 5%  of the license  amount as Security Deposit with the Licensor for canteen and the same will be refunded only after the expiry of the contract period after deducting dues, if any, to the Licensor, without interest.</w:t>
      </w:r>
    </w:p>
    <w:p w:rsidR="009412CD" w:rsidRDefault="009412CD" w:rsidP="009412CD">
      <w:pPr>
        <w:ind w:left="142" w:hanging="142"/>
        <w:jc w:val="both"/>
        <w:rPr>
          <w:rFonts w:ascii="Times New Roman" w:hAnsi="Times New Roman" w:cs="Times New Roman"/>
        </w:rPr>
      </w:pP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9412CD" w:rsidRDefault="009412CD" w:rsidP="009412CD">
      <w:pPr>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9. The Licensee shall pay the actual (meter bill) electricity bill and pay for the water </w:t>
      </w:r>
      <w:r>
        <w:rPr>
          <w:rFonts w:ascii="Times New Roman" w:hAnsi="Times New Roman" w:cs="Times New Roman"/>
        </w:rPr>
        <w:tab/>
        <w:t>consumed to the Theatre Manager by 5</w:t>
      </w:r>
      <w:r>
        <w:rPr>
          <w:rFonts w:ascii="Times New Roman" w:hAnsi="Times New Roman" w:cs="Times New Roman"/>
          <w:vertAlign w:val="superscript"/>
        </w:rPr>
        <w:t>th</w:t>
      </w:r>
      <w:r>
        <w:rPr>
          <w:rFonts w:ascii="Times New Roman" w:hAnsi="Times New Roman" w:cs="Times New Roman"/>
        </w:rPr>
        <w:t xml:space="preserve"> of every succeeding month.</w:t>
      </w:r>
    </w:p>
    <w:p w:rsidR="009412CD" w:rsidRDefault="009412CD" w:rsidP="009412CD">
      <w:pPr>
        <w:tabs>
          <w:tab w:val="left" w:pos="810"/>
        </w:tabs>
        <w:ind w:left="426"/>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10. The Licensee shall not engage more than 10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12. The  Licensee   will be allotted space depending upon the availability at the   theatres </w:t>
      </w:r>
      <w:r>
        <w:rPr>
          <w:rFonts w:ascii="Times New Roman" w:hAnsi="Times New Roman" w:cs="Times New Roman"/>
        </w:rPr>
        <w:tab/>
        <w:t xml:space="preserve">for the storage of items.  The licensee shall remit  @ Rs.100/- per sq. feet.  per </w:t>
      </w:r>
      <w:r>
        <w:rPr>
          <w:rFonts w:ascii="Times New Roman" w:hAnsi="Times New Roman" w:cs="Times New Roman"/>
        </w:rPr>
        <w:tab/>
        <w:t>month towards rental for the same.  Electricity &amp; water charges will be extra.</w:t>
      </w:r>
    </w:p>
    <w:p w:rsidR="009412CD" w:rsidRDefault="009412CD" w:rsidP="009412CD">
      <w:pPr>
        <w:tabs>
          <w:tab w:val="left" w:pos="495"/>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9412CD" w:rsidRDefault="009412CD" w:rsidP="009412CD">
      <w:pPr>
        <w:tabs>
          <w:tab w:val="left" w:pos="837"/>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      list annexed</w:t>
      </w: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   </w:t>
      </w: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Thiruvananthapuram shall have exclusive jurisdiction over the </w:t>
      </w:r>
      <w:r>
        <w:rPr>
          <w:rFonts w:ascii="Times New Roman" w:hAnsi="Times New Roman" w:cs="Times New Roman"/>
        </w:rPr>
        <w:tab/>
        <w:t>matters pertaining to the agreement in the first instance.</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9412CD" w:rsidRDefault="009412CD" w:rsidP="009412CD">
      <w:pPr>
        <w:tabs>
          <w:tab w:val="left" w:pos="426"/>
        </w:tabs>
        <w:ind w:left="426"/>
        <w:jc w:val="both"/>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lastRenderedPageBreak/>
        <w:t xml:space="preserve">19. The Licensor shall permit 10 minutes interval during every show till the end of the </w:t>
      </w:r>
      <w:r>
        <w:rPr>
          <w:rFonts w:ascii="Times New Roman" w:hAnsi="Times New Roman" w:cs="Times New Roman"/>
        </w:rPr>
        <w:tab/>
        <w:t>lease period of the contract.</w:t>
      </w:r>
    </w:p>
    <w:p w:rsidR="009412CD" w:rsidRDefault="009412CD" w:rsidP="009412CD">
      <w:pPr>
        <w:tabs>
          <w:tab w:val="left" w:pos="426"/>
        </w:tabs>
        <w:ind w:left="426"/>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In witness whereof the Licensee and Shri…………………………………………..(name and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designation) for and on behalf of the Licensor have hereunto set their hands.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t>Signed, sealed and delivered by …………………………………………………………..</w:t>
      </w:r>
    </w:p>
    <w:p w:rsidR="009412CD" w:rsidRDefault="009412CD" w:rsidP="009412CD">
      <w:pPr>
        <w:rPr>
          <w:rFonts w:ascii="Times New Roman" w:hAnsi="Times New Roman" w:cs="Times New Roman"/>
        </w:rPr>
      </w:pPr>
      <w:r>
        <w:rPr>
          <w:rFonts w:ascii="Times New Roman" w:hAnsi="Times New Roman" w:cs="Times New Roman"/>
        </w:rPr>
        <w:t>(Licensee)</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  (1)</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rPr>
          <w:rFonts w:ascii="Times New Roman" w:hAnsi="Times New Roman" w:cs="Times New Roman"/>
        </w:rPr>
      </w:pPr>
      <w:r>
        <w:rPr>
          <w:rFonts w:ascii="Times New Roman" w:hAnsi="Times New Roman" w:cs="Times New Roman"/>
        </w:rPr>
        <w:t xml:space="preserve">                                             (2)</w:t>
      </w:r>
    </w:p>
    <w:p w:rsidR="009412CD" w:rsidRDefault="009412CD" w:rsidP="009412CD">
      <w:pPr>
        <w:tabs>
          <w:tab w:val="left" w:pos="810"/>
        </w:tabs>
        <w:ind w:left="837" w:hanging="387"/>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8"/>
          <w:szCs w:val="24"/>
        </w:rPr>
      </w:pPr>
      <w:r>
        <w:rPr>
          <w:rFonts w:ascii="Times New Roman" w:hAnsi="Times New Roman" w:cs="Times New Roman"/>
          <w:b/>
          <w:sz w:val="24"/>
        </w:rPr>
        <w:t xml:space="preserve">KERALA </w:t>
      </w:r>
      <w:r>
        <w:rPr>
          <w:rFonts w:ascii="Times New Roman" w:hAnsi="Times New Roman" w:cs="Times New Roman"/>
          <w:b/>
          <w:sz w:val="28"/>
          <w:szCs w:val="24"/>
        </w:rPr>
        <w:t>STATE FILM DEVELOPMENT CORPORATION LTD</w:t>
      </w:r>
    </w:p>
    <w:p w:rsidR="009412CD" w:rsidRDefault="009412CD" w:rsidP="009412CD">
      <w:pPr>
        <w:pStyle w:val="NoSpacing"/>
        <w:jc w:val="center"/>
        <w:rPr>
          <w:rFonts w:ascii="Times New Roman" w:hAnsi="Times New Roman" w:cs="Times New Roman"/>
          <w:sz w:val="20"/>
          <w:szCs w:val="20"/>
        </w:rPr>
      </w:pPr>
      <w:r>
        <w:rPr>
          <w:rFonts w:ascii="Times New Roman" w:hAnsi="Times New Roman" w:cs="Times New Roman"/>
          <w:sz w:val="20"/>
          <w:szCs w:val="20"/>
        </w:rPr>
        <w:t>Chalachitra Kalabhavan, Vazhuthacaud, Thiruvananthapuram 695 014</w:t>
      </w:r>
    </w:p>
    <w:p w:rsidR="009412CD" w:rsidRDefault="009412CD" w:rsidP="009412CD">
      <w:pPr>
        <w:pStyle w:val="NoSpacing"/>
        <w:jc w:val="center"/>
        <w:rPr>
          <w:rFonts w:ascii="Times New Roman" w:hAnsi="Times New Roman" w:cs="Times New Roman"/>
          <w:u w:val="single"/>
        </w:rPr>
      </w:pPr>
    </w:p>
    <w:p w:rsidR="009412CD" w:rsidRDefault="009412CD" w:rsidP="009412CD">
      <w:pPr>
        <w:pStyle w:val="NoSpacing"/>
        <w:jc w:val="center"/>
        <w:rPr>
          <w:rFonts w:ascii="Times New Roman" w:hAnsi="Times New Roman" w:cs="Times New Roman"/>
          <w:b/>
          <w:sz w:val="28"/>
          <w:u w:val="single"/>
        </w:rPr>
      </w:pPr>
      <w:r>
        <w:rPr>
          <w:rFonts w:ascii="Times New Roman" w:hAnsi="Times New Roman" w:cs="Times New Roman"/>
          <w:b/>
          <w:sz w:val="28"/>
          <w:u w:val="single"/>
        </w:rPr>
        <w:t xml:space="preserve">6. TENDER </w:t>
      </w:r>
      <w:r w:rsidR="00655A00">
        <w:rPr>
          <w:rFonts w:ascii="Times New Roman" w:hAnsi="Times New Roman" w:cs="Times New Roman"/>
          <w:b/>
          <w:sz w:val="28"/>
          <w:u w:val="single"/>
        </w:rPr>
        <w:t>FORM</w:t>
      </w:r>
    </w:p>
    <w:tbl>
      <w:tblPr>
        <w:tblStyle w:val="TableGrid"/>
        <w:tblpPr w:leftFromText="180" w:rightFromText="180" w:vertAnchor="text" w:horzAnchor="page" w:tblpX="1130" w:tblpY="87"/>
        <w:tblW w:w="16934" w:type="dxa"/>
        <w:tblLook w:val="01E0"/>
      </w:tblPr>
      <w:tblGrid>
        <w:gridCol w:w="553"/>
        <w:gridCol w:w="3124"/>
        <w:gridCol w:w="1420"/>
        <w:gridCol w:w="3088"/>
        <w:gridCol w:w="1857"/>
        <w:gridCol w:w="1119"/>
        <w:gridCol w:w="1456"/>
        <w:gridCol w:w="1525"/>
        <w:gridCol w:w="1396"/>
        <w:gridCol w:w="1396"/>
      </w:tblGrid>
      <w:tr w:rsidR="009412CD" w:rsidTr="009412CD">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Name of Tenderer:</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3"/>
            <w:tcBorders>
              <w:top w:val="double" w:sz="4" w:space="0" w:color="auto"/>
              <w:left w:val="single" w:sz="4" w:space="0" w:color="auto"/>
              <w:bottom w:val="sing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9412CD" w:rsidTr="009412CD">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3"/>
            <w:tcBorders>
              <w:top w:val="single"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
        </w:tc>
      </w:tr>
      <w:tr w:rsidR="009412CD" w:rsidTr="009412CD">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3"/>
            <w:tcBorders>
              <w:top w:val="dotted"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
        </w:tc>
      </w:tr>
      <w:tr w:rsidR="009412CD" w:rsidTr="009412CD">
        <w:trPr>
          <w:gridAfter w:val="5"/>
          <w:wAfter w:w="6892" w:type="dxa"/>
          <w:trHeight w:val="710"/>
        </w:trPr>
        <w:tc>
          <w:tcPr>
            <w:tcW w:w="553" w:type="dxa"/>
            <w:tcBorders>
              <w:top w:val="dotted" w:sz="4" w:space="0" w:color="auto"/>
              <w:left w:val="doub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Details of EMD</w:t>
            </w:r>
          </w:p>
        </w:tc>
        <w:tc>
          <w:tcPr>
            <w:tcW w:w="6365" w:type="dxa"/>
            <w:gridSpan w:val="3"/>
            <w:tcBorders>
              <w:top w:val="dotted" w:sz="4" w:space="0" w:color="auto"/>
              <w:left w:val="single" w:sz="4" w:space="0" w:color="auto"/>
              <w:bottom w:val="single" w:sz="4" w:space="0" w:color="auto"/>
              <w:right w:val="double" w:sz="4" w:space="0" w:color="auto"/>
            </w:tcBorders>
            <w:vAlign w:val="center"/>
          </w:tcPr>
          <w:p w:rsidR="009412CD" w:rsidRDefault="009412CD">
            <w:pPr>
              <w:spacing w:line="276" w:lineRule="auto"/>
              <w:rPr>
                <w:rFonts w:ascii="Times New Roman" w:eastAsia="Arial Unicode MS" w:hAnsi="Times New Roman" w:cs="Times New Roman"/>
                <w:sz w:val="22"/>
                <w:szCs w:val="22"/>
              </w:rPr>
            </w:pPr>
          </w:p>
          <w:p w:rsidR="009412CD" w:rsidRDefault="009412CD">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Rs.......…….../-by DD. No............... ……………….</w:t>
            </w:r>
          </w:p>
          <w:p w:rsidR="009412CD" w:rsidRDefault="009412CD">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9412CD" w:rsidRDefault="009412CD">
            <w:pPr>
              <w:spacing w:line="276" w:lineRule="auto"/>
              <w:rPr>
                <w:rFonts w:ascii="Times New Roman" w:eastAsia="Arial Unicode MS" w:hAnsi="Times New Roman" w:cs="Times New Roman"/>
                <w:sz w:val="22"/>
                <w:szCs w:val="22"/>
              </w:rPr>
            </w:pPr>
          </w:p>
        </w:tc>
      </w:tr>
      <w:tr w:rsidR="009412CD" w:rsidTr="009412CD">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5.</w:t>
            </w:r>
          </w:p>
        </w:tc>
        <w:tc>
          <w:tcPr>
            <w:tcW w:w="3124" w:type="dxa"/>
            <w:tcBorders>
              <w:top w:val="single" w:sz="4" w:space="0" w:color="auto"/>
              <w:left w:val="single" w:sz="6"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1420" w:type="dxa"/>
            <w:tcBorders>
              <w:top w:val="sing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Figures :</w:t>
            </w:r>
          </w:p>
        </w:tc>
        <w:tc>
          <w:tcPr>
            <w:tcW w:w="3088" w:type="dxa"/>
            <w:tcBorders>
              <w:top w:val="single" w:sz="4" w:space="0" w:color="auto"/>
              <w:left w:val="single" w:sz="4" w:space="0" w:color="auto"/>
              <w:bottom w:val="single" w:sz="4" w:space="0" w:color="auto"/>
              <w:right w:val="nil"/>
            </w:tcBorders>
            <w:vAlign w:val="center"/>
            <w:hideMark/>
          </w:tcPr>
          <w:p w:rsidR="009412CD" w:rsidRDefault="009412CD">
            <w:pPr>
              <w:ind w:left="72"/>
              <w:rPr>
                <w:rFonts w:ascii="Times New Roman" w:eastAsia="Arial Unicode MS" w:hAnsi="Times New Roman" w:cs="Times New Roman"/>
              </w:rPr>
            </w:pPr>
            <w:r>
              <w:rPr>
                <w:rFonts w:ascii="Times New Roman" w:eastAsia="Arial Unicode MS" w:hAnsi="Times New Roman" w:cs="Times New Roman"/>
              </w:rPr>
              <w:t>…………………………. /-</w:t>
            </w:r>
          </w:p>
        </w:tc>
        <w:tc>
          <w:tcPr>
            <w:tcW w:w="1857" w:type="dxa"/>
            <w:tcBorders>
              <w:top w:val="single" w:sz="4" w:space="0" w:color="auto"/>
              <w:left w:val="nil"/>
              <w:bottom w:val="single" w:sz="4" w:space="0" w:color="auto"/>
              <w:right w:val="double" w:sz="4" w:space="0" w:color="auto"/>
            </w:tcBorders>
            <w:vAlign w:val="center"/>
            <w:hideMark/>
          </w:tcPr>
          <w:p w:rsidR="009412CD" w:rsidRDefault="009412CD">
            <w:pPr>
              <w:rPr>
                <w:rFonts w:ascii="Times New Roman" w:eastAsia="Arial Unicode MS" w:hAnsi="Times New Roman" w:cs="Times New Roman"/>
              </w:rPr>
            </w:pPr>
            <w:r>
              <w:rPr>
                <w:rFonts w:ascii="Times New Roman" w:eastAsia="Arial Unicode MS" w:hAnsi="Times New Roman" w:cs="Times New Roman"/>
              </w:rPr>
              <w:t xml:space="preserve">   </w:t>
            </w:r>
          </w:p>
        </w:tc>
      </w:tr>
      <w:tr w:rsidR="009412CD" w:rsidTr="009412CD">
        <w:trPr>
          <w:gridAfter w:val="5"/>
          <w:wAfter w:w="6892" w:type="dxa"/>
          <w:trHeight w:val="676"/>
        </w:trPr>
        <w:tc>
          <w:tcPr>
            <w:tcW w:w="553" w:type="dxa"/>
            <w:tcBorders>
              <w:top w:val="single"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9412CD" w:rsidRDefault="009412CD">
            <w:pPr>
              <w:rPr>
                <w:rFonts w:ascii="Times New Roman" w:eastAsia="Arial Unicode MS" w:hAnsi="Times New Roman" w:cs="Times New Roman"/>
                <w:b/>
                <w:sz w:val="22"/>
                <w:szCs w:val="22"/>
              </w:rPr>
            </w:pPr>
          </w:p>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rPr>
              <w:t>Words :</w:t>
            </w:r>
          </w:p>
        </w:tc>
        <w:tc>
          <w:tcPr>
            <w:tcW w:w="4945" w:type="dxa"/>
            <w:gridSpan w:val="2"/>
            <w:tcBorders>
              <w:top w:val="single" w:sz="4" w:space="0" w:color="auto"/>
              <w:left w:val="single" w:sz="4" w:space="0" w:color="auto"/>
              <w:bottom w:val="single" w:sz="4" w:space="0" w:color="auto"/>
              <w:right w:val="double" w:sz="4" w:space="0" w:color="auto"/>
            </w:tcBorders>
          </w:tcPr>
          <w:p w:rsidR="009412CD" w:rsidRDefault="009412CD">
            <w:pPr>
              <w:rPr>
                <w:rFonts w:ascii="Times New Roman" w:eastAsia="Arial Unicode MS" w:hAnsi="Times New Roman" w:cs="Times New Roman"/>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tc>
      </w:tr>
      <w:tr w:rsidR="009412CD" w:rsidTr="009412CD">
        <w:trPr>
          <w:trHeight w:val="495"/>
        </w:trPr>
        <w:tc>
          <w:tcPr>
            <w:tcW w:w="553" w:type="dxa"/>
            <w:tcBorders>
              <w:top w:val="nil"/>
              <w:left w:val="double" w:sz="4" w:space="0" w:color="auto"/>
              <w:bottom w:val="double" w:sz="4" w:space="0" w:color="auto"/>
              <w:right w:val="single" w:sz="4" w:space="0" w:color="auto"/>
            </w:tcBorders>
          </w:tcPr>
          <w:p w:rsidR="009412CD" w:rsidRDefault="009412CD">
            <w:pPr>
              <w:jc w:val="both"/>
              <w:rPr>
                <w:rFonts w:ascii="Times New Roman" w:eastAsia="Arial Unicode MS" w:hAnsi="Times New Roman" w:cs="Times New Roman"/>
              </w:rPr>
            </w:pPr>
          </w:p>
        </w:tc>
        <w:tc>
          <w:tcPr>
            <w:tcW w:w="9489" w:type="dxa"/>
            <w:gridSpan w:val="4"/>
            <w:tcBorders>
              <w:top w:val="nil"/>
              <w:left w:val="single" w:sz="4" w:space="0" w:color="auto"/>
              <w:bottom w:val="doub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Tenderer                                                                                                                              </w:t>
            </w:r>
          </w:p>
        </w:tc>
        <w:tc>
          <w:tcPr>
            <w:tcW w:w="1119" w:type="dxa"/>
            <w:tcBorders>
              <w:top w:val="nil"/>
              <w:left w:val="single" w:sz="4" w:space="0" w:color="auto"/>
              <w:bottom w:val="nil"/>
              <w:right w:val="single" w:sz="4" w:space="0" w:color="auto"/>
            </w:tcBorders>
          </w:tcPr>
          <w:p w:rsidR="009412CD" w:rsidRDefault="009412CD">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r>
    </w:tbl>
    <w:p w:rsidR="009412CD" w:rsidRDefault="009412CD" w:rsidP="009412CD">
      <w:pPr>
        <w:rPr>
          <w:rFonts w:ascii="Times New Roman" w:hAnsi="Times New Roman" w:cs="Times New Roman"/>
        </w:rPr>
      </w:pPr>
    </w:p>
    <w:p w:rsidR="009412CD" w:rsidRDefault="009412CD" w:rsidP="009412CD">
      <w:pPr>
        <w:spacing w:line="360" w:lineRule="auto"/>
        <w:jc w:val="both"/>
        <w:rPr>
          <w:rFonts w:ascii="Tahoma" w:hAnsi="Tahoma" w:cs="Tahoma"/>
        </w:rPr>
      </w:pPr>
    </w:p>
    <w:p w:rsidR="001C1E55" w:rsidRDefault="00B30387"/>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3571F9"/>
    <w:multiLevelType w:val="hybridMultilevel"/>
    <w:tmpl w:val="5F827F76"/>
    <w:lvl w:ilvl="0" w:tplc="40090001">
      <w:start w:val="1"/>
      <w:numFmt w:val="bullet"/>
      <w:lvlText w:val=""/>
      <w:lvlJc w:val="left"/>
      <w:pPr>
        <w:ind w:left="9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12CD"/>
    <w:rsid w:val="000656A8"/>
    <w:rsid w:val="000964BE"/>
    <w:rsid w:val="00104681"/>
    <w:rsid w:val="00120373"/>
    <w:rsid w:val="001D6F75"/>
    <w:rsid w:val="00225D98"/>
    <w:rsid w:val="00235765"/>
    <w:rsid w:val="00263F05"/>
    <w:rsid w:val="002A628E"/>
    <w:rsid w:val="00312F05"/>
    <w:rsid w:val="00355C9E"/>
    <w:rsid w:val="0039145C"/>
    <w:rsid w:val="004D65C2"/>
    <w:rsid w:val="00655A00"/>
    <w:rsid w:val="00683F7A"/>
    <w:rsid w:val="007E7808"/>
    <w:rsid w:val="00860896"/>
    <w:rsid w:val="008B064B"/>
    <w:rsid w:val="008B65E2"/>
    <w:rsid w:val="009412CD"/>
    <w:rsid w:val="009A2E71"/>
    <w:rsid w:val="009A444B"/>
    <w:rsid w:val="00A02468"/>
    <w:rsid w:val="00AC181E"/>
    <w:rsid w:val="00AE3E98"/>
    <w:rsid w:val="00B30387"/>
    <w:rsid w:val="00B51E68"/>
    <w:rsid w:val="00B56EB1"/>
    <w:rsid w:val="00C92DE4"/>
    <w:rsid w:val="00CA5E19"/>
    <w:rsid w:val="00D15C9C"/>
    <w:rsid w:val="00D234B7"/>
    <w:rsid w:val="00E15D1E"/>
    <w:rsid w:val="00E40B2E"/>
    <w:rsid w:val="00E9283A"/>
    <w:rsid w:val="00EC6F2E"/>
    <w:rsid w:val="00EE38AD"/>
    <w:rsid w:val="00F6454E"/>
    <w:rsid w:val="00F76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D"/>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12CD"/>
    <w:rPr>
      <w:color w:val="0000FF"/>
      <w:u w:val="single"/>
    </w:rPr>
  </w:style>
  <w:style w:type="paragraph" w:styleId="NoSpacing">
    <w:name w:val="No Spacing"/>
    <w:uiPriority w:val="1"/>
    <w:qFormat/>
    <w:rsid w:val="009412CD"/>
    <w:pPr>
      <w:spacing w:after="0" w:line="240" w:lineRule="auto"/>
    </w:pPr>
    <w:rPr>
      <w:rFonts w:eastAsiaTheme="minorEastAsia"/>
      <w:lang w:eastAsia="en-IN"/>
    </w:rPr>
  </w:style>
  <w:style w:type="paragraph" w:styleId="ListParagraph">
    <w:name w:val="List Paragraph"/>
    <w:basedOn w:val="Normal"/>
    <w:uiPriority w:val="34"/>
    <w:qFormat/>
    <w:rsid w:val="009412CD"/>
    <w:pPr>
      <w:ind w:left="720"/>
      <w:contextualSpacing/>
    </w:pPr>
  </w:style>
  <w:style w:type="table" w:styleId="TableGrid">
    <w:name w:val="Table Grid"/>
    <w:basedOn w:val="TableNormal"/>
    <w:rsid w:val="00941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8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E5C9-F23A-4FE2-9723-087D0C4E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2016-09-06T08:27:00Z</dcterms:created>
  <dcterms:modified xsi:type="dcterms:W3CDTF">2016-09-09T08:07:00Z</dcterms:modified>
</cp:coreProperties>
</file>