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80" w:rightFromText="180" w:vertAnchor="text" w:horzAnchor="margin" w:tblpY="2266"/>
        <w:tblW w:w="9776" w:type="dxa"/>
        <w:tblLook w:val="04A0"/>
      </w:tblPr>
      <w:tblGrid>
        <w:gridCol w:w="2358"/>
        <w:gridCol w:w="7418"/>
      </w:tblGrid>
      <w:tr w:rsidR="00A1422E" w:rsidTr="007F2F5A">
        <w:trPr>
          <w:trHeight w:val="620"/>
        </w:trPr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D06A1">
              <w:rPr>
                <w:b/>
                <w:sz w:val="28"/>
                <w:szCs w:val="28"/>
              </w:rPr>
              <w:t xml:space="preserve">Designation : Project Manager </w:t>
            </w:r>
            <w:r w:rsidR="00754EB5">
              <w:rPr>
                <w:b/>
                <w:sz w:val="28"/>
                <w:szCs w:val="28"/>
              </w:rPr>
              <w:t xml:space="preserve"> (</w:t>
            </w:r>
            <w:r w:rsidR="00754EB5" w:rsidRPr="00754EB5">
              <w:rPr>
                <w:bCs/>
                <w:sz w:val="28"/>
                <w:szCs w:val="28"/>
              </w:rPr>
              <w:t>1 vacancy</w:t>
            </w:r>
            <w:r w:rsidR="00754EB5">
              <w:rPr>
                <w:b/>
                <w:sz w:val="28"/>
                <w:szCs w:val="28"/>
              </w:rPr>
              <w:t>)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Job Description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Will be responsible for: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Overall Project Management, Development and Construction of all works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Preparation of Concept note and approach papers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Procurement for service (consultants) and works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Construction Management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Contract Management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Team Management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Overall Coordination and reporting to MD, KSFDC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Academic Qualification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Graduate Degree in Civil Engineering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Additional </w:t>
            </w:r>
            <w:proofErr w:type="spellStart"/>
            <w:r w:rsidRPr="00FD06A1">
              <w:rPr>
                <w:sz w:val="28"/>
                <w:szCs w:val="28"/>
              </w:rPr>
              <w:t>weightage</w:t>
            </w:r>
            <w:proofErr w:type="spellEnd"/>
            <w:r w:rsidRPr="00FD06A1">
              <w:rPr>
                <w:sz w:val="28"/>
                <w:szCs w:val="28"/>
              </w:rPr>
              <w:t xml:space="preserve"> for Post Graduate Degree in Engineering, Management/MBA or equivalent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Experience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Minimum 10 years of experience in development of infrastructure and civil engineering projects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Project Management and Procurement experience of at least 2</w:t>
            </w:r>
            <w:r w:rsidR="00754EB5">
              <w:rPr>
                <w:sz w:val="28"/>
                <w:szCs w:val="28"/>
              </w:rPr>
              <w:t xml:space="preserve"> major infrastructure projects especially in construction of buildings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Additional </w:t>
            </w:r>
            <w:proofErr w:type="spellStart"/>
            <w:r w:rsidRPr="00FD06A1">
              <w:rPr>
                <w:sz w:val="28"/>
                <w:szCs w:val="28"/>
              </w:rPr>
              <w:t>weightage</w:t>
            </w:r>
            <w:proofErr w:type="spellEnd"/>
            <w:r w:rsidRPr="00FD06A1">
              <w:rPr>
                <w:sz w:val="28"/>
                <w:szCs w:val="28"/>
              </w:rPr>
              <w:t xml:space="preserve"> for experience in development of film city, festival complex, cultural complexes and high value building and architectural projects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Maximum Age Limit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754EB5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1835">
              <w:rPr>
                <w:sz w:val="28"/>
                <w:szCs w:val="28"/>
              </w:rPr>
              <w:t>5</w:t>
            </w:r>
            <w:r w:rsidR="00A1422E" w:rsidRPr="00FD06A1">
              <w:rPr>
                <w:sz w:val="28"/>
                <w:szCs w:val="28"/>
              </w:rPr>
              <w:t xml:space="preserve"> years</w:t>
            </w:r>
            <w:r>
              <w:rPr>
                <w:sz w:val="28"/>
                <w:szCs w:val="28"/>
              </w:rPr>
              <w:t>. In the case of Retired Government Engineers age limit is up to 65 years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Rs. 80000/- per month (Consolidated)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Terms of Engagement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The enga</w:t>
            </w:r>
            <w:r w:rsidR="00754EB5">
              <w:rPr>
                <w:sz w:val="28"/>
                <w:szCs w:val="28"/>
              </w:rPr>
              <w:t xml:space="preserve">gement will be for a period of </w:t>
            </w:r>
            <w:r w:rsidR="00D1149D">
              <w:rPr>
                <w:sz w:val="28"/>
                <w:szCs w:val="28"/>
              </w:rPr>
              <w:t>one year</w:t>
            </w:r>
            <w:r w:rsidRPr="00FD06A1">
              <w:rPr>
                <w:sz w:val="28"/>
                <w:szCs w:val="28"/>
              </w:rPr>
              <w:t xml:space="preserve"> on contract basis, which will be extended on requirement.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</w:tc>
      </w:tr>
      <w:tr w:rsidR="00A1422E" w:rsidTr="007F2F5A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Default="00A1422E" w:rsidP="007F2F5A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FD06A1" w:rsidRDefault="00FD06A1" w:rsidP="00FD06A1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7F2F5A" w:rsidRDefault="007F2F5A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FD06A1" w:rsidRPr="00FD06A1" w:rsidRDefault="00ED5F80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Wanted  </w:t>
      </w:r>
      <w:r w:rsidR="00A1422E"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>Project</w:t>
      </w:r>
      <w:proofErr w:type="gramEnd"/>
      <w:r w:rsidR="00A1422E"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Manager </w:t>
      </w: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754EB5" w:rsidRPr="00AF1F08" w:rsidRDefault="00754EB5" w:rsidP="00754EB5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F1F08">
        <w:rPr>
          <w:rFonts w:asciiTheme="minorHAnsi" w:hAnsiTheme="minorHAnsi" w:cstheme="minorHAnsi"/>
          <w:sz w:val="28"/>
          <w:szCs w:val="28"/>
        </w:rPr>
        <w:t xml:space="preserve">Address to which applications are to be sent – Managing Director, KSFDC, </w:t>
      </w:r>
      <w:proofErr w:type="spellStart"/>
      <w:r w:rsidRPr="00AF1F08">
        <w:rPr>
          <w:rFonts w:asciiTheme="minorHAnsi" w:hAnsiTheme="minorHAnsi" w:cstheme="minorHAnsi"/>
          <w:sz w:val="28"/>
          <w:szCs w:val="28"/>
        </w:rPr>
        <w:t>Chalachitra</w:t>
      </w:r>
      <w:proofErr w:type="spellEnd"/>
      <w:r w:rsidRPr="00AF1F0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F1F08">
        <w:rPr>
          <w:rFonts w:asciiTheme="minorHAnsi" w:hAnsiTheme="minorHAnsi" w:cstheme="minorHAnsi"/>
          <w:sz w:val="28"/>
          <w:szCs w:val="28"/>
        </w:rPr>
        <w:t>Kalabhavan</w:t>
      </w:r>
      <w:proofErr w:type="spellEnd"/>
      <w:r w:rsidRPr="00AF1F0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F1F08">
        <w:rPr>
          <w:rFonts w:asciiTheme="minorHAnsi" w:hAnsiTheme="minorHAnsi" w:cstheme="minorHAnsi"/>
          <w:sz w:val="28"/>
          <w:szCs w:val="28"/>
        </w:rPr>
        <w:t>Vazhuthacaud</w:t>
      </w:r>
      <w:proofErr w:type="spellEnd"/>
      <w:r w:rsidRPr="00AF1F08">
        <w:rPr>
          <w:rFonts w:asciiTheme="minorHAnsi" w:hAnsiTheme="minorHAnsi" w:cstheme="minorHAnsi"/>
          <w:sz w:val="28"/>
          <w:szCs w:val="28"/>
        </w:rPr>
        <w:t>, Thiruvananthapuram – 695 014.</w:t>
      </w:r>
    </w:p>
    <w:p w:rsidR="00754EB5" w:rsidRPr="00AF1F08" w:rsidRDefault="00754EB5" w:rsidP="00754EB5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54EB5" w:rsidRPr="00AF1F08" w:rsidRDefault="00754EB5" w:rsidP="00754EB5">
      <w:pPr>
        <w:pStyle w:val="ListParagraph"/>
        <w:ind w:left="0"/>
        <w:jc w:val="both"/>
      </w:pPr>
      <w:r w:rsidRPr="00AF1F08">
        <w:rPr>
          <w:rFonts w:asciiTheme="minorHAnsi" w:hAnsiTheme="minorHAnsi" w:cstheme="minorHAnsi"/>
          <w:sz w:val="28"/>
          <w:szCs w:val="28"/>
        </w:rPr>
        <w:t xml:space="preserve">Last date for submitting </w:t>
      </w:r>
      <w:proofErr w:type="gramStart"/>
      <w:r w:rsidRPr="00AF1F08">
        <w:rPr>
          <w:rFonts w:asciiTheme="minorHAnsi" w:hAnsiTheme="minorHAnsi" w:cstheme="minorHAnsi"/>
          <w:sz w:val="28"/>
          <w:szCs w:val="28"/>
        </w:rPr>
        <w:t xml:space="preserve">Application </w:t>
      </w:r>
      <w:r w:rsidR="00AF1F08" w:rsidRPr="00AF1F08">
        <w:rPr>
          <w:rFonts w:asciiTheme="minorHAnsi" w:hAnsiTheme="minorHAnsi" w:cstheme="minorHAnsi"/>
          <w:sz w:val="28"/>
          <w:szCs w:val="28"/>
        </w:rPr>
        <w:t xml:space="preserve"> </w:t>
      </w:r>
      <w:r w:rsidR="00377047">
        <w:rPr>
          <w:rFonts w:asciiTheme="minorHAnsi" w:hAnsiTheme="minorHAnsi" w:cstheme="minorHAnsi"/>
          <w:b/>
          <w:bCs/>
          <w:sz w:val="28"/>
          <w:szCs w:val="28"/>
        </w:rPr>
        <w:t>28.03</w:t>
      </w:r>
      <w:r w:rsidR="00AF1F08" w:rsidRPr="00AF1F08">
        <w:rPr>
          <w:rFonts w:asciiTheme="minorHAnsi" w:hAnsiTheme="minorHAnsi" w:cstheme="minorHAnsi"/>
          <w:b/>
          <w:bCs/>
          <w:sz w:val="28"/>
          <w:szCs w:val="28"/>
        </w:rPr>
        <w:t>.2023</w:t>
      </w:r>
      <w:proofErr w:type="gramEnd"/>
      <w:r w:rsidR="00AF1F08" w:rsidRPr="00AF1F0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AF1F08">
        <w:rPr>
          <w:rFonts w:asciiTheme="minorHAnsi" w:hAnsiTheme="minorHAnsi" w:cstheme="minorHAnsi"/>
          <w:b/>
          <w:bCs/>
          <w:sz w:val="28"/>
          <w:szCs w:val="28"/>
        </w:rPr>
        <w:t xml:space="preserve">  at</w:t>
      </w:r>
      <w:r w:rsidR="00AF1F08" w:rsidRPr="00AF1F08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AF1F08">
        <w:rPr>
          <w:rFonts w:asciiTheme="minorHAnsi" w:hAnsiTheme="minorHAnsi" w:cstheme="minorHAnsi"/>
          <w:b/>
          <w:bCs/>
          <w:sz w:val="28"/>
          <w:szCs w:val="28"/>
        </w:rPr>
        <w:t xml:space="preserve"> 3</w:t>
      </w:r>
      <w:r w:rsidR="00AF1F08" w:rsidRPr="00AF1F0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AF1F08">
        <w:rPr>
          <w:rFonts w:asciiTheme="minorHAnsi" w:hAnsiTheme="minorHAnsi" w:cstheme="minorHAnsi"/>
          <w:b/>
          <w:bCs/>
          <w:sz w:val="28"/>
          <w:szCs w:val="28"/>
        </w:rPr>
        <w:t>PM</w:t>
      </w: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1F12EB" w:rsidRPr="00FD06A1" w:rsidRDefault="001F12EB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sectPr w:rsidR="001F12EB" w:rsidRPr="00FD06A1" w:rsidSect="00FD06A1">
      <w:pgSz w:w="12240" w:h="15840" w:code="1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BF5"/>
    <w:multiLevelType w:val="hybridMultilevel"/>
    <w:tmpl w:val="4330D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256B5"/>
    <w:multiLevelType w:val="hybridMultilevel"/>
    <w:tmpl w:val="544EC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B0673"/>
    <w:multiLevelType w:val="hybridMultilevel"/>
    <w:tmpl w:val="2A86C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ED5F80"/>
    <w:rsid w:val="000D7904"/>
    <w:rsid w:val="00180AFE"/>
    <w:rsid w:val="001E69DB"/>
    <w:rsid w:val="001F12EB"/>
    <w:rsid w:val="002D61A7"/>
    <w:rsid w:val="00300233"/>
    <w:rsid w:val="00377047"/>
    <w:rsid w:val="00440E3F"/>
    <w:rsid w:val="00442564"/>
    <w:rsid w:val="004F6373"/>
    <w:rsid w:val="005379A8"/>
    <w:rsid w:val="005F785D"/>
    <w:rsid w:val="00615C9E"/>
    <w:rsid w:val="00640427"/>
    <w:rsid w:val="00683FDD"/>
    <w:rsid w:val="00742C1B"/>
    <w:rsid w:val="00754EB5"/>
    <w:rsid w:val="007F2F5A"/>
    <w:rsid w:val="008C3643"/>
    <w:rsid w:val="008E019E"/>
    <w:rsid w:val="00903517"/>
    <w:rsid w:val="00953669"/>
    <w:rsid w:val="00991DC9"/>
    <w:rsid w:val="009F61B7"/>
    <w:rsid w:val="00A1422E"/>
    <w:rsid w:val="00A21835"/>
    <w:rsid w:val="00AF1F08"/>
    <w:rsid w:val="00BE5C6E"/>
    <w:rsid w:val="00D1149D"/>
    <w:rsid w:val="00ED4B39"/>
    <w:rsid w:val="00ED5F80"/>
    <w:rsid w:val="00ED66FD"/>
    <w:rsid w:val="00EE5387"/>
    <w:rsid w:val="00F82D47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  <w:style w:type="table" w:customStyle="1" w:styleId="GridTableLight">
    <w:name w:val="Grid Table Light"/>
    <w:basedOn w:val="TableNormal"/>
    <w:uiPriority w:val="40"/>
    <w:rsid w:val="00A1422E"/>
    <w:pPr>
      <w:spacing w:after="0" w:line="240" w:lineRule="auto"/>
      <w:ind w:left="0"/>
    </w:pPr>
    <w:rPr>
      <w:lang w:val="en-IN" w:bidi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0CE8-3C1F-4C74-B2ED-C7E0136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MY_PC</cp:lastModifiedBy>
  <cp:revision>7</cp:revision>
  <cp:lastPrinted>2023-03-13T09:23:00Z</cp:lastPrinted>
  <dcterms:created xsi:type="dcterms:W3CDTF">2023-03-13T07:48:00Z</dcterms:created>
  <dcterms:modified xsi:type="dcterms:W3CDTF">2023-03-16T06:54:00Z</dcterms:modified>
</cp:coreProperties>
</file>